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3" w:type="dxa"/>
        <w:tblCellSpacing w:w="0" w:type="dxa"/>
        <w:tblInd w:w="108" w:type="dxa"/>
        <w:tblCellMar>
          <w:left w:w="0" w:type="dxa"/>
          <w:right w:w="0" w:type="dxa"/>
        </w:tblCellMar>
        <w:tblLook w:val="04A0"/>
      </w:tblPr>
      <w:tblGrid>
        <w:gridCol w:w="3261"/>
        <w:gridCol w:w="6095"/>
        <w:gridCol w:w="1047"/>
      </w:tblGrid>
      <w:tr w:rsidR="00C10E85" w:rsidRPr="00595B3C" w:rsidTr="009277ED">
        <w:trPr>
          <w:gridAfter w:val="1"/>
          <w:wAfter w:w="1047" w:type="dxa"/>
          <w:tblCellSpacing w:w="0" w:type="dxa"/>
        </w:trPr>
        <w:tc>
          <w:tcPr>
            <w:tcW w:w="3261" w:type="dxa"/>
            <w:tcMar>
              <w:top w:w="0" w:type="dxa"/>
              <w:left w:w="108" w:type="dxa"/>
              <w:bottom w:w="0" w:type="dxa"/>
              <w:right w:w="108" w:type="dxa"/>
            </w:tcMar>
            <w:hideMark/>
          </w:tcPr>
          <w:p w:rsidR="00C10E85" w:rsidRPr="00595B3C" w:rsidRDefault="00417B1F" w:rsidP="009277ED">
            <w:pPr>
              <w:spacing w:before="0" w:after="0" w:line="240" w:lineRule="auto"/>
              <w:ind w:left="1134" w:hanging="1242"/>
              <w:jc w:val="center"/>
              <w:rPr>
                <w:b/>
                <w:bCs/>
                <w:sz w:val="28"/>
                <w:szCs w:val="28"/>
              </w:rPr>
            </w:pPr>
            <w:r>
              <w:rPr>
                <w:b/>
                <w:bCs/>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3.55pt;margin-top:17.45pt;width:33.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rGw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"/>
              </w:pict>
            </w:r>
            <w:r w:rsidR="00C10E85" w:rsidRPr="00595B3C">
              <w:rPr>
                <w:b/>
                <w:bCs/>
                <w:sz w:val="28"/>
                <w:szCs w:val="28"/>
              </w:rPr>
              <w:t>CHÍNH PHỦ</w:t>
            </w:r>
          </w:p>
          <w:p w:rsidR="00C10E85" w:rsidRPr="00595B3C" w:rsidRDefault="00C10E85" w:rsidP="009277ED">
            <w:pPr>
              <w:spacing w:before="240" w:after="0" w:line="240" w:lineRule="auto"/>
              <w:ind w:left="34" w:firstLine="0"/>
              <w:rPr>
                <w:sz w:val="28"/>
                <w:szCs w:val="28"/>
              </w:rPr>
            </w:pPr>
            <w:r w:rsidRPr="00595B3C">
              <w:rPr>
                <w:bCs/>
                <w:sz w:val="28"/>
                <w:szCs w:val="28"/>
              </w:rPr>
              <w:t xml:space="preserve"> Số:      /2024/NĐ-CP</w:t>
            </w:r>
          </w:p>
        </w:tc>
        <w:tc>
          <w:tcPr>
            <w:tcW w:w="6095" w:type="dxa"/>
            <w:tcMar>
              <w:top w:w="0" w:type="dxa"/>
              <w:left w:w="108" w:type="dxa"/>
              <w:bottom w:w="0" w:type="dxa"/>
              <w:right w:w="108" w:type="dxa"/>
            </w:tcMar>
            <w:hideMark/>
          </w:tcPr>
          <w:p w:rsidR="00C10E85" w:rsidRPr="00595B3C" w:rsidRDefault="00C10E85" w:rsidP="009277ED">
            <w:pPr>
              <w:spacing w:before="0" w:after="0" w:line="240" w:lineRule="auto"/>
              <w:ind w:firstLine="0"/>
              <w:jc w:val="center"/>
              <w:rPr>
                <w:i/>
                <w:iCs/>
                <w:sz w:val="28"/>
                <w:szCs w:val="28"/>
                <w:lang w:val="en-GB"/>
              </w:rPr>
            </w:pPr>
            <w:r w:rsidRPr="00595B3C">
              <w:rPr>
                <w:b/>
                <w:bCs/>
                <w:sz w:val="26"/>
                <w:szCs w:val="28"/>
              </w:rPr>
              <w:t>CỘNG HÒA XÃ HỘI CHỦ NGHĨA VIỆT NAM</w:t>
            </w:r>
            <w:r w:rsidRPr="00595B3C">
              <w:rPr>
                <w:b/>
                <w:bCs/>
                <w:sz w:val="28"/>
                <w:szCs w:val="28"/>
              </w:rPr>
              <w:br/>
              <w:t xml:space="preserve">      Độc lập - Tự do - Hạnh phúc</w:t>
            </w:r>
          </w:p>
          <w:p w:rsidR="00C10E85" w:rsidRPr="00595B3C" w:rsidRDefault="00417B1F" w:rsidP="009277ED">
            <w:pPr>
              <w:spacing w:before="240" w:after="0" w:line="240" w:lineRule="auto"/>
              <w:ind w:left="459" w:hanging="459"/>
              <w:jc w:val="center"/>
              <w:rPr>
                <w:sz w:val="28"/>
                <w:szCs w:val="28"/>
              </w:rPr>
            </w:pPr>
            <w:r w:rsidRPr="00417B1F">
              <w:rPr>
                <w:i/>
                <w:iCs/>
                <w:noProof/>
                <w:sz w:val="28"/>
                <w:szCs w:val="28"/>
              </w:rPr>
              <w:pict>
                <v:shape id="AutoShape 3" o:spid="_x0000_s1027" type="#_x0000_t32" style="position:absolute;left:0;text-align:left;margin-left:76pt;margin-top:1.3pt;width:165.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v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zhLZ4sJ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"/>
              </w:pict>
            </w:r>
            <w:r w:rsidR="00C10E85" w:rsidRPr="00595B3C">
              <w:rPr>
                <w:i/>
                <w:iCs/>
                <w:sz w:val="28"/>
                <w:szCs w:val="28"/>
                <w:lang w:val="en-GB"/>
              </w:rPr>
              <w:t xml:space="preserve">     Hà Nội, ngày     tháng      năm 2024</w:t>
            </w:r>
          </w:p>
        </w:tc>
      </w:tr>
      <w:tr w:rsidR="00C10E85" w:rsidRPr="00595B3C" w:rsidTr="009277ED">
        <w:trPr>
          <w:tblCellSpacing w:w="0" w:type="dxa"/>
        </w:trPr>
        <w:tc>
          <w:tcPr>
            <w:tcW w:w="3261" w:type="dxa"/>
            <w:tcMar>
              <w:top w:w="0" w:type="dxa"/>
              <w:left w:w="108" w:type="dxa"/>
              <w:bottom w:w="0" w:type="dxa"/>
              <w:right w:w="108" w:type="dxa"/>
            </w:tcMar>
            <w:hideMark/>
          </w:tcPr>
          <w:p w:rsidR="00C10E85" w:rsidRPr="00595B3C" w:rsidRDefault="00C10E85" w:rsidP="009277ED">
            <w:pPr>
              <w:spacing w:before="0" w:after="0" w:line="240" w:lineRule="auto"/>
              <w:ind w:left="1134"/>
              <w:jc w:val="center"/>
              <w:rPr>
                <w:sz w:val="28"/>
                <w:szCs w:val="28"/>
              </w:rPr>
            </w:pPr>
          </w:p>
        </w:tc>
        <w:tc>
          <w:tcPr>
            <w:tcW w:w="7142" w:type="dxa"/>
            <w:gridSpan w:val="2"/>
            <w:tcMar>
              <w:top w:w="0" w:type="dxa"/>
              <w:left w:w="108" w:type="dxa"/>
              <w:bottom w:w="0" w:type="dxa"/>
              <w:right w:w="108" w:type="dxa"/>
            </w:tcMar>
            <w:hideMark/>
          </w:tcPr>
          <w:p w:rsidR="00C10E85" w:rsidRPr="00595B3C" w:rsidRDefault="00C10E85" w:rsidP="009277ED">
            <w:pPr>
              <w:spacing w:before="0" w:after="0" w:line="240" w:lineRule="auto"/>
              <w:ind w:left="1134"/>
              <w:jc w:val="center"/>
              <w:rPr>
                <w:sz w:val="28"/>
                <w:szCs w:val="28"/>
              </w:rPr>
            </w:pPr>
          </w:p>
        </w:tc>
      </w:tr>
    </w:tbl>
    <w:p w:rsidR="00C10E85" w:rsidRPr="00595B3C" w:rsidRDefault="00C10E85" w:rsidP="00C10E85">
      <w:pPr>
        <w:spacing w:before="960"/>
        <w:jc w:val="center"/>
        <w:rPr>
          <w:sz w:val="28"/>
          <w:szCs w:val="28"/>
        </w:rPr>
      </w:pPr>
      <w:r w:rsidRPr="00595B3C">
        <w:rPr>
          <w:b/>
          <w:bCs/>
          <w:sz w:val="28"/>
          <w:szCs w:val="28"/>
        </w:rPr>
        <w:t>NGHỊ ĐỊNH</w:t>
      </w:r>
    </w:p>
    <w:p w:rsidR="00C10E85" w:rsidRPr="00595B3C" w:rsidRDefault="00C10E85" w:rsidP="00C10E85">
      <w:pPr>
        <w:spacing w:before="60" w:after="60"/>
        <w:jc w:val="center"/>
        <w:rPr>
          <w:b/>
          <w:sz w:val="28"/>
          <w:szCs w:val="28"/>
        </w:rPr>
      </w:pPr>
      <w:r w:rsidRPr="00595B3C">
        <w:rPr>
          <w:b/>
          <w:sz w:val="28"/>
          <w:szCs w:val="28"/>
        </w:rPr>
        <w:t>SỬA ĐỔI, BỔ SUNG MỘT SỐ ĐIỀU CỦA NGHỊ ĐỊNH</w:t>
      </w:r>
    </w:p>
    <w:p w:rsidR="00C10E85" w:rsidRDefault="00C10E85" w:rsidP="00C10E85">
      <w:pPr>
        <w:spacing w:before="60" w:after="60"/>
        <w:jc w:val="center"/>
        <w:rPr>
          <w:b/>
          <w:sz w:val="28"/>
          <w:szCs w:val="28"/>
        </w:rPr>
      </w:pPr>
      <w:r>
        <w:rPr>
          <w:b/>
          <w:sz w:val="28"/>
          <w:szCs w:val="28"/>
        </w:rPr>
        <w:t>SỐ 171/2016/NĐ-CP NGÀY 27 THÁNG 12 NĂM 2016</w:t>
      </w:r>
      <w:r w:rsidRPr="00595B3C">
        <w:rPr>
          <w:b/>
          <w:sz w:val="28"/>
          <w:szCs w:val="28"/>
        </w:rPr>
        <w:t xml:space="preserve"> CỦA CHÍNH PHỦ</w:t>
      </w:r>
      <w:bookmarkStart w:id="0" w:name="loai_1_name"/>
      <w:r>
        <w:rPr>
          <w:b/>
          <w:sz w:val="28"/>
          <w:szCs w:val="28"/>
        </w:rPr>
        <w:t xml:space="preserve"> VỀ ĐĂNG KÝ, XÓA ĐĂNG KÝ VÀ MUA, BÁN, ĐÓNG MỚI TÀU BIỂN VÀ NGHỊ ĐỊNH SỐ 86/2020/NĐ-CP SỦA ĐỔI, BỔ SUNG MỘT SỐ ĐIỀU CỦA NGHỊ ĐỊNH 171/2016/NĐ-CP</w:t>
      </w:r>
      <w:bookmarkEnd w:id="0"/>
    </w:p>
    <w:p w:rsidR="00B76DCA" w:rsidRPr="00595B3C" w:rsidRDefault="00B76DCA" w:rsidP="00C10E85">
      <w:pPr>
        <w:spacing w:before="60" w:after="60"/>
        <w:jc w:val="center"/>
        <w:rPr>
          <w:b/>
          <w:sz w:val="28"/>
          <w:szCs w:val="28"/>
        </w:rPr>
      </w:pPr>
    </w:p>
    <w:p w:rsidR="00C10E85" w:rsidRPr="00B76DCA" w:rsidRDefault="00C10E85" w:rsidP="00C10E85">
      <w:pPr>
        <w:spacing w:before="60"/>
        <w:ind w:firstLine="567"/>
        <w:rPr>
          <w:i/>
          <w:sz w:val="28"/>
          <w:szCs w:val="28"/>
        </w:rPr>
      </w:pPr>
      <w:r w:rsidRPr="00B76DCA">
        <w:rPr>
          <w:i/>
          <w:iCs/>
          <w:sz w:val="28"/>
          <w:szCs w:val="28"/>
        </w:rPr>
        <w:t>Căn cứ Luật tổ chức Chính phủ ngày 19 tháng 6 năm 2015 và Luật sửa đổi, bổ sung một số điều Luật Tổ chức Chính phủ và Luật Tổ chức chính quyền địa phương ngày 22 tháng 11 năm 2019;</w:t>
      </w:r>
    </w:p>
    <w:p w:rsidR="00C10E85" w:rsidRPr="00B76DCA" w:rsidRDefault="00C10E85" w:rsidP="00C10E85">
      <w:pPr>
        <w:spacing w:before="60"/>
        <w:ind w:firstLine="567"/>
        <w:rPr>
          <w:sz w:val="28"/>
          <w:szCs w:val="28"/>
        </w:rPr>
      </w:pPr>
      <w:r w:rsidRPr="00B76DCA">
        <w:rPr>
          <w:i/>
          <w:iCs/>
          <w:sz w:val="28"/>
          <w:szCs w:val="28"/>
        </w:rPr>
        <w:t>Căn cứ Bộ luật Hàng hải Việt Nam ngày 25 tháng 11 năm 2015;</w:t>
      </w:r>
    </w:p>
    <w:p w:rsidR="00C10E85" w:rsidRPr="00B76DCA" w:rsidRDefault="00C10E85" w:rsidP="00C10E85">
      <w:pPr>
        <w:spacing w:before="60"/>
        <w:ind w:firstLine="567"/>
        <w:rPr>
          <w:sz w:val="28"/>
          <w:szCs w:val="28"/>
        </w:rPr>
      </w:pPr>
      <w:r w:rsidRPr="00B76DCA">
        <w:rPr>
          <w:i/>
          <w:iCs/>
          <w:sz w:val="28"/>
          <w:szCs w:val="28"/>
        </w:rPr>
        <w:t>Theo đề nghị của Bộ trưởng Bộ Giao thông vận tải;</w:t>
      </w:r>
    </w:p>
    <w:p w:rsidR="00C10E85" w:rsidRPr="00B76DCA" w:rsidRDefault="00B76DCA" w:rsidP="00C10E85">
      <w:pPr>
        <w:spacing w:before="60"/>
        <w:ind w:firstLine="567"/>
        <w:rPr>
          <w:sz w:val="28"/>
          <w:szCs w:val="28"/>
        </w:rPr>
      </w:pPr>
      <w:r w:rsidRPr="00B76DCA">
        <w:rPr>
          <w:i/>
          <w:iCs/>
          <w:sz w:val="28"/>
          <w:szCs w:val="28"/>
        </w:rPr>
        <w:t>Chính phủ ban hành Nghị định sửa đổi, bổ sung một số điều của Nghị định số 171/2016/NĐ-CP ngày 27 tháng 12 năm 2016 của Chính phủ quy định về đăng ký, xóa đăng ký và mua, bán, đóng mới tàu biển và Nghị định số 86/2020/NĐ-CP ngày 23 tháng 7 năm 2020 sửa đổi , bổ sung một số điều của Nghị định 171/2016/NĐ-CP</w:t>
      </w:r>
      <w:r w:rsidRPr="00B76DCA">
        <w:rPr>
          <w:i/>
          <w:iCs/>
          <w:color w:val="000000"/>
          <w:sz w:val="28"/>
          <w:szCs w:val="28"/>
          <w:lang w:val="vi-VN"/>
        </w:rPr>
        <w:t>.</w:t>
      </w:r>
    </w:p>
    <w:p w:rsidR="00C10E85" w:rsidRDefault="00C10E85" w:rsidP="00C10E85">
      <w:pPr>
        <w:spacing w:line="360" w:lineRule="exact"/>
        <w:rPr>
          <w:b/>
          <w:iCs/>
          <w:color w:val="000000"/>
          <w:sz w:val="28"/>
          <w:szCs w:val="28"/>
        </w:rPr>
      </w:pPr>
      <w:r w:rsidRPr="00B76DCA">
        <w:rPr>
          <w:b/>
          <w:bCs/>
          <w:sz w:val="28"/>
          <w:szCs w:val="28"/>
          <w:lang w:val="en-GB"/>
        </w:rPr>
        <w:t>Điều 1.</w:t>
      </w:r>
      <w:r w:rsidRPr="00B76DCA">
        <w:rPr>
          <w:b/>
          <w:sz w:val="28"/>
          <w:szCs w:val="28"/>
        </w:rPr>
        <w:t>S</w:t>
      </w:r>
      <w:r w:rsidR="00B76DCA" w:rsidRPr="00B76DCA">
        <w:rPr>
          <w:b/>
          <w:sz w:val="28"/>
          <w:szCs w:val="28"/>
        </w:rPr>
        <w:t>ửa đổi, bổ sung một số điều của</w:t>
      </w:r>
      <w:r w:rsidR="00B76DCA" w:rsidRPr="00B76DCA">
        <w:rPr>
          <w:b/>
          <w:iCs/>
          <w:sz w:val="28"/>
          <w:szCs w:val="28"/>
        </w:rPr>
        <w:t xml:space="preserve"> Nghị định số 171/2016/NĐ-CP ngày 27 tháng 12 năm 2016 của Chính phủ quy định về đăng ký, xóa đăng ký v</w:t>
      </w:r>
      <w:r w:rsidR="0091664B">
        <w:rPr>
          <w:b/>
          <w:iCs/>
          <w:sz w:val="28"/>
          <w:szCs w:val="28"/>
        </w:rPr>
        <w:t>à mua, bán, đóng mới tàu biển đã được sửa đổi bổ sung bởi</w:t>
      </w:r>
      <w:r w:rsidR="00B76DCA" w:rsidRPr="00B76DCA">
        <w:rPr>
          <w:b/>
          <w:iCs/>
          <w:sz w:val="28"/>
          <w:szCs w:val="28"/>
        </w:rPr>
        <w:t xml:space="preserve"> Nghị định số 86/202</w:t>
      </w:r>
      <w:r w:rsidR="0091664B">
        <w:rPr>
          <w:b/>
          <w:iCs/>
          <w:sz w:val="28"/>
          <w:szCs w:val="28"/>
        </w:rPr>
        <w:t>0/NĐ-CP</w:t>
      </w:r>
      <w:r w:rsidR="00B76DCA" w:rsidRPr="00B76DCA">
        <w:rPr>
          <w:b/>
          <w:iCs/>
          <w:sz w:val="28"/>
          <w:szCs w:val="28"/>
        </w:rPr>
        <w:t xml:space="preserve"> sửa đổi , bổ sung một số điều của Nghị định 171/2016/NĐ-CP</w:t>
      </w:r>
      <w:r w:rsidR="00B76DCA" w:rsidRPr="00B76DCA">
        <w:rPr>
          <w:b/>
          <w:iCs/>
          <w:color w:val="000000"/>
          <w:sz w:val="28"/>
          <w:szCs w:val="28"/>
          <w:lang w:val="vi-VN"/>
        </w:rPr>
        <w:t>.</w:t>
      </w:r>
    </w:p>
    <w:p w:rsidR="00101948" w:rsidRDefault="003C21F0" w:rsidP="00101948">
      <w:pPr>
        <w:pStyle w:val="ListParagraph"/>
        <w:numPr>
          <w:ilvl w:val="0"/>
          <w:numId w:val="1"/>
        </w:numPr>
        <w:spacing w:line="360" w:lineRule="exact"/>
        <w:rPr>
          <w:b/>
          <w:iCs/>
          <w:color w:val="000000"/>
          <w:sz w:val="28"/>
          <w:szCs w:val="28"/>
        </w:rPr>
      </w:pPr>
      <w:r>
        <w:rPr>
          <w:b/>
          <w:iCs/>
          <w:color w:val="000000"/>
          <w:sz w:val="28"/>
          <w:szCs w:val="28"/>
        </w:rPr>
        <w:t>Sửa đổi, bổ sung Điều 3 như sau:</w:t>
      </w:r>
      <w:bookmarkStart w:id="1" w:name="dieu_3"/>
    </w:p>
    <w:p w:rsidR="00101948" w:rsidRPr="00101948" w:rsidRDefault="00101948" w:rsidP="00101948">
      <w:pPr>
        <w:pStyle w:val="ListParagraph"/>
        <w:spacing w:line="360" w:lineRule="exact"/>
        <w:ind w:firstLine="0"/>
        <w:rPr>
          <w:b/>
          <w:iCs/>
          <w:color w:val="000000"/>
          <w:sz w:val="28"/>
          <w:szCs w:val="28"/>
        </w:rPr>
      </w:pPr>
      <w:r>
        <w:rPr>
          <w:b/>
          <w:iCs/>
          <w:color w:val="000000"/>
          <w:sz w:val="28"/>
          <w:szCs w:val="28"/>
        </w:rPr>
        <w:t>“</w:t>
      </w:r>
      <w:r w:rsidRPr="00101948">
        <w:rPr>
          <w:b/>
          <w:bCs/>
          <w:color w:val="000000"/>
          <w:sz w:val="28"/>
          <w:szCs w:val="28"/>
          <w:lang w:val="vi-VN"/>
        </w:rPr>
        <w:t>Điều 3. Giải thích từ ngữ</w:t>
      </w:r>
      <w:bookmarkEnd w:id="1"/>
    </w:p>
    <w:p w:rsidR="003C21F0" w:rsidRDefault="003C21F0" w:rsidP="003C21F0">
      <w:pPr>
        <w:spacing w:line="360" w:lineRule="exact"/>
        <w:rPr>
          <w:color w:val="000000"/>
          <w:sz w:val="28"/>
          <w:szCs w:val="28"/>
        </w:rPr>
      </w:pPr>
      <w:r w:rsidRPr="003C21F0">
        <w:rPr>
          <w:color w:val="000000"/>
          <w:sz w:val="28"/>
          <w:szCs w:val="28"/>
        </w:rPr>
        <w:t>1.Đ</w:t>
      </w:r>
      <w:r w:rsidRPr="003C21F0">
        <w:rPr>
          <w:color w:val="000000"/>
          <w:sz w:val="28"/>
          <w:szCs w:val="28"/>
          <w:lang w:val="vi-VN"/>
        </w:rPr>
        <w:t>ăng ký tàu biển là việc cơ quan có thẩm quyền về đăng ký tàu biển tại Việt Nam thực hiện ghi, lưu trữ các thông tin về tàu biển vào Sổ đăng ký tàu biển quốc gia Việt Nam và cấp giấy chứng nhận đăng ký tàu biển theo quy định tại Nghị định này và các quy định khác có liên quan của pháp Luật. Đăng ký tàu biển bao gồm các hình thức sau:</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lastRenderedPageBreak/>
        <w:t>a) Đăng ký tàu biển không thời hạn;</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b) Đăng ký tàu biển có thời hạn;</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c) Đăng ký thay đổi;</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d) Đăng ký tàu biển tạm thời;</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đ) Đăng ký tàu biển đang đóng;</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e) Đăng ký tàu biển loại nhỏ.</w:t>
      </w:r>
    </w:p>
    <w:p w:rsidR="003C21F0" w:rsidRPr="00101948" w:rsidRDefault="003C21F0" w:rsidP="00B57C03">
      <w:pPr>
        <w:shd w:val="clear" w:color="auto" w:fill="FFFFFF"/>
        <w:spacing w:before="0" w:after="0" w:line="234" w:lineRule="atLeast"/>
        <w:rPr>
          <w:color w:val="000000"/>
          <w:sz w:val="28"/>
          <w:szCs w:val="28"/>
        </w:rPr>
      </w:pPr>
      <w:r w:rsidRPr="00101948">
        <w:rPr>
          <w:color w:val="000000"/>
          <w:sz w:val="28"/>
          <w:szCs w:val="28"/>
        </w:rPr>
        <w:t>2. Đăng ký tàu biển không thời hạn là việc đăng ký tàu biển khi tàu biển đó có đủ các Điều kiện quy định tại </w:t>
      </w:r>
      <w:bookmarkStart w:id="2" w:name="dc_1"/>
      <w:r w:rsidRPr="00101948">
        <w:rPr>
          <w:color w:val="000000"/>
          <w:sz w:val="28"/>
          <w:szCs w:val="28"/>
        </w:rPr>
        <w:t>Điều 20 Bộ Luật hàng hải Việt Nam năm 2015</w:t>
      </w:r>
      <w:bookmarkEnd w:id="2"/>
      <w:r w:rsidRPr="00101948">
        <w:rPr>
          <w:color w:val="000000"/>
          <w:sz w:val="28"/>
          <w:szCs w:val="28"/>
        </w:rPr>
        <w:t> và các quy định tại Nghị định này.</w:t>
      </w:r>
    </w:p>
    <w:p w:rsidR="003C21F0" w:rsidRPr="00101948" w:rsidRDefault="003C21F0" w:rsidP="00B57C03">
      <w:pPr>
        <w:shd w:val="clear" w:color="auto" w:fill="FFFFFF"/>
        <w:spacing w:before="0" w:after="0" w:line="234" w:lineRule="atLeast"/>
        <w:ind w:firstLine="0"/>
        <w:rPr>
          <w:color w:val="000000"/>
          <w:sz w:val="28"/>
          <w:szCs w:val="28"/>
        </w:rPr>
      </w:pPr>
      <w:r w:rsidRPr="00101948">
        <w:rPr>
          <w:color w:val="000000"/>
          <w:sz w:val="28"/>
          <w:szCs w:val="28"/>
        </w:rPr>
        <w:t>3. Đăng ký tàu biển có thời hạn là việc đăng ký tàu biển trong một thời hạn nhất định khi tàu biển đó có đủ các Điều kiện quy định tại </w:t>
      </w:r>
      <w:bookmarkStart w:id="3" w:name="dc_5"/>
      <w:r w:rsidRPr="00101948">
        <w:rPr>
          <w:color w:val="000000"/>
          <w:sz w:val="28"/>
          <w:szCs w:val="28"/>
        </w:rPr>
        <w:t>Điều 20 Bộ Luật hàng hải Việt Nam năm 2015</w:t>
      </w:r>
      <w:bookmarkEnd w:id="3"/>
      <w:r w:rsidRPr="00101948">
        <w:rPr>
          <w:color w:val="000000"/>
          <w:sz w:val="28"/>
          <w:szCs w:val="28"/>
        </w:rPr>
        <w:t> và các quy định tại Nghị định này.</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4. Đăng ký thay đổi là việc đăng ký tàu biển khi tàu biển đó đã được đăng ký vào Sổ đăng ký tàu biển quốc gia Việt Nam nhưng có sự thay đổi về tên tàu, tên chủ tàu, địa chỉ chủ tàu, thông số kỹ thuật, công dụng của tàu, cơ quan đăng ký tàu biển, tổ chức đăng kiểm tàu biển.</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5. Đăng ký tàu biển tạm thời là việc đăng ký tàu biển thuộc sở hữu của tổ chức, cá nhân Việt Nam hoặc tổ chức, cá nhân nước ngoài tạm thời mang cờ quốc tịch Việt Nam trong các trường hợp sau đây:</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a) Chưa nộp phí, lệ phí theo quy định;</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b) Chưa có giấy chứng nhận xóa đăng ký tàu biển nhưng đã có cam kết trong hợp đồng mua, bán tàu biển là bên bán sẽ giao giấy chứng nhận xóa đăng ký tàu biển cho bên mua; trong trường hợp này Giấy chứng nhận đăng ký tạm thời tàu biển Việt Nam chỉ có hiệu lực kể từ ngày hai bên mua, bán ký biên bản bàn giao tàu;</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c) Thử tàu đóng mới hoặc nhận tàu đóng mới để đưa về nơi đăng ký trên cơ sở hợp đồng đóng tàu.</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6. Đăng ký tàu biển đang đóng là việc đăng ký đối với tàu biển đã được đặt sống chính nhưng chưa hoàn thành việc đóng tàu.</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7. Đăng ký tàu biển loại nhỏ là việc đăng ký tàu biển có động cơ với công suất máy chính dưới 75 kW hoặc tàu biển không có động cơ nhưng có tổng dung tích dưới 50 hoặc có tổng trọng tải dưới 100 tấn hoặc có chiều dài đường nước thiết kế dưới 20 mét.</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8. Mua, bán tàu biển là quá trình tìm hiểu thị trường, chuẩn bị hồ sơ dự án, quyết định mua, bán, ký kết và thực hiện hợp đồng mua, bán tàu biển.</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lastRenderedPageBreak/>
        <w:t>9. Hồ sơ hợp lệ là hồ sơ có đầy đủ giấy tờ theo quy định tại Nghị định này.</w:t>
      </w:r>
    </w:p>
    <w:p w:rsidR="003C21F0" w:rsidRPr="00101948" w:rsidRDefault="003C21F0" w:rsidP="00B57C03">
      <w:pPr>
        <w:shd w:val="clear" w:color="auto" w:fill="FFFFFF"/>
        <w:spacing w:line="234" w:lineRule="atLeast"/>
        <w:rPr>
          <w:color w:val="000000"/>
          <w:sz w:val="28"/>
          <w:szCs w:val="28"/>
        </w:rPr>
      </w:pPr>
      <w:r w:rsidRPr="00101948">
        <w:rPr>
          <w:color w:val="000000"/>
          <w:sz w:val="28"/>
          <w:szCs w:val="28"/>
        </w:rPr>
        <w:t>10. Cảng đăng ký hoặc nơi đăng ký của tàu biển là tên cảng biển hoặc tên tỉnh, thành phố trực thuộc trung ương nơi cơ quan thực hiện đăng ký tàu biển đặt trụ sở, sau đây gọi chung là nơi đăng ký.</w:t>
      </w:r>
    </w:p>
    <w:p w:rsidR="003C21F0" w:rsidRDefault="003C21F0" w:rsidP="00B57C03">
      <w:pPr>
        <w:shd w:val="clear" w:color="auto" w:fill="FFFFFF"/>
        <w:spacing w:line="234" w:lineRule="atLeast"/>
        <w:rPr>
          <w:i/>
          <w:sz w:val="28"/>
          <w:szCs w:val="28"/>
        </w:rPr>
      </w:pPr>
      <w:r w:rsidRPr="00101948">
        <w:rPr>
          <w:color w:val="000000"/>
          <w:sz w:val="28"/>
          <w:szCs w:val="28"/>
          <w:lang w:val="vi-VN"/>
        </w:rPr>
        <w:t xml:space="preserve">11. Tuổi của tàu biển được tính bằng số năm và bắt đầu từ ngày đặt sống chính của tàu; </w:t>
      </w:r>
      <w:r w:rsidR="006362A8" w:rsidRPr="00F568DC">
        <w:rPr>
          <w:b/>
          <w:i/>
          <w:color w:val="0066FF"/>
          <w:sz w:val="28"/>
          <w:szCs w:val="28"/>
        </w:rPr>
        <w:t>t</w:t>
      </w:r>
      <w:r w:rsidRPr="00F568DC">
        <w:rPr>
          <w:b/>
          <w:i/>
          <w:color w:val="0066FF"/>
          <w:sz w:val="28"/>
          <w:szCs w:val="28"/>
          <w:lang w:val="vi-VN"/>
        </w:rPr>
        <w:t>rường hợp không xác định được ngày đặt sống chính</w:t>
      </w:r>
      <w:r w:rsidRPr="00F568DC">
        <w:rPr>
          <w:b/>
          <w:i/>
          <w:color w:val="0066FF"/>
          <w:sz w:val="28"/>
          <w:szCs w:val="28"/>
        </w:rPr>
        <w:t xml:space="preserve"> thì</w:t>
      </w:r>
      <w:r w:rsidRPr="00F568DC">
        <w:rPr>
          <w:b/>
          <w:i/>
          <w:color w:val="0066FF"/>
          <w:sz w:val="28"/>
          <w:szCs w:val="28"/>
          <w:lang w:val="vi-VN"/>
        </w:rPr>
        <w:t xml:space="preserve"> tuổi tàu </w:t>
      </w:r>
      <w:r w:rsidRPr="00F568DC">
        <w:rPr>
          <w:b/>
          <w:i/>
          <w:color w:val="0066FF"/>
          <w:sz w:val="28"/>
          <w:szCs w:val="28"/>
        </w:rPr>
        <w:t>được tính</w:t>
      </w:r>
      <w:r w:rsidRPr="00F568DC">
        <w:rPr>
          <w:b/>
          <w:i/>
          <w:color w:val="0066FF"/>
          <w:sz w:val="28"/>
          <w:szCs w:val="28"/>
          <w:lang w:val="vi-VN"/>
        </w:rPr>
        <w:t xml:space="preserve"> từ </w:t>
      </w:r>
      <w:r w:rsidRPr="00F568DC">
        <w:rPr>
          <w:b/>
          <w:i/>
          <w:color w:val="0066FF"/>
          <w:sz w:val="28"/>
          <w:szCs w:val="28"/>
        </w:rPr>
        <w:t>ngày</w:t>
      </w:r>
      <w:r w:rsidRPr="00F568DC">
        <w:rPr>
          <w:b/>
          <w:i/>
          <w:color w:val="0066FF"/>
          <w:sz w:val="28"/>
          <w:szCs w:val="28"/>
          <w:lang w:val="vi-VN"/>
        </w:rPr>
        <w:t xml:space="preserve"> bàn giao tàu</w:t>
      </w:r>
      <w:r w:rsidRPr="00AE6C35">
        <w:rPr>
          <w:i/>
          <w:sz w:val="28"/>
          <w:szCs w:val="28"/>
          <w:lang w:val="vi-VN"/>
        </w:rPr>
        <w:t>.</w:t>
      </w:r>
    </w:p>
    <w:p w:rsidR="00B57C03" w:rsidRPr="00F568DC" w:rsidRDefault="00B57C03" w:rsidP="00B57C03">
      <w:pPr>
        <w:shd w:val="clear" w:color="auto" w:fill="FFFFFF"/>
        <w:spacing w:line="234" w:lineRule="atLeast"/>
        <w:rPr>
          <w:rStyle w:val="Vnbnnidung"/>
          <w:b/>
          <w:i/>
          <w:color w:val="0066FF"/>
          <w:sz w:val="28"/>
          <w:szCs w:val="28"/>
          <w:lang w:eastAsia="vi-VN"/>
        </w:rPr>
      </w:pPr>
      <w:r w:rsidRPr="00AE6C35">
        <w:rPr>
          <w:i/>
          <w:color w:val="000000"/>
          <w:sz w:val="28"/>
          <w:szCs w:val="28"/>
          <w:lang w:val="vi-VN"/>
        </w:rPr>
        <w:t xml:space="preserve">12. </w:t>
      </w:r>
      <w:r w:rsidRPr="00AE6C35">
        <w:rPr>
          <w:color w:val="000000"/>
          <w:sz w:val="28"/>
          <w:szCs w:val="28"/>
          <w:lang w:val="vi-VN"/>
        </w:rPr>
        <w:t>Dự án đầu tư mua hoặc đóng mới tàu biển</w:t>
      </w:r>
      <w:r w:rsidRPr="00AE6C35">
        <w:rPr>
          <w:b/>
          <w:i/>
          <w:color w:val="000000"/>
          <w:sz w:val="28"/>
          <w:szCs w:val="28"/>
        </w:rPr>
        <w:t xml:space="preserve">của </w:t>
      </w:r>
      <w:r w:rsidRPr="00F568DC">
        <w:rPr>
          <w:b/>
          <w:i/>
          <w:color w:val="0066FF"/>
          <w:sz w:val="28"/>
          <w:szCs w:val="28"/>
        </w:rPr>
        <w:t xml:space="preserve">doanh nghiệp </w:t>
      </w:r>
      <w:r w:rsidRPr="00F568DC">
        <w:rPr>
          <w:b/>
          <w:i/>
          <w:color w:val="0066FF"/>
          <w:sz w:val="28"/>
          <w:szCs w:val="28"/>
          <w:lang w:val="vi-VN"/>
        </w:rPr>
        <w:t xml:space="preserve">nhà nước </w:t>
      </w:r>
      <w:r w:rsidRPr="00F568DC">
        <w:rPr>
          <w:b/>
          <w:i/>
          <w:color w:val="0066FF"/>
          <w:sz w:val="28"/>
          <w:szCs w:val="28"/>
        </w:rPr>
        <w:t xml:space="preserve">thực hiện theo quy định  của pháp </w:t>
      </w:r>
      <w:r w:rsidRPr="00F568DC">
        <w:rPr>
          <w:rStyle w:val="Vnbnnidung"/>
          <w:b/>
          <w:i/>
          <w:color w:val="0066FF"/>
          <w:sz w:val="28"/>
          <w:szCs w:val="28"/>
          <w:lang w:eastAsia="vi-VN"/>
        </w:rPr>
        <w:t>luật về đấu thầu.</w:t>
      </w:r>
    </w:p>
    <w:p w:rsidR="00B57C03" w:rsidRPr="00F568DC" w:rsidRDefault="00B57C03" w:rsidP="00B57C03">
      <w:pPr>
        <w:shd w:val="clear" w:color="auto" w:fill="FFFFFF"/>
        <w:spacing w:line="234" w:lineRule="atLeast"/>
        <w:rPr>
          <w:b/>
          <w:i/>
          <w:color w:val="0066FF"/>
          <w:sz w:val="28"/>
          <w:szCs w:val="28"/>
        </w:rPr>
      </w:pPr>
      <w:r w:rsidRPr="00AE6C35">
        <w:rPr>
          <w:color w:val="000000"/>
          <w:sz w:val="28"/>
          <w:szCs w:val="28"/>
          <w:lang w:val="vi-VN"/>
        </w:rPr>
        <w:t>1</w:t>
      </w:r>
      <w:r w:rsidRPr="00AE6C35">
        <w:rPr>
          <w:color w:val="000000"/>
          <w:sz w:val="28"/>
          <w:szCs w:val="28"/>
        </w:rPr>
        <w:t>3</w:t>
      </w:r>
      <w:r w:rsidRPr="00AE6C35">
        <w:rPr>
          <w:color w:val="000000"/>
          <w:sz w:val="28"/>
          <w:szCs w:val="28"/>
          <w:lang w:val="vi-VN"/>
        </w:rPr>
        <w:t>. Dự án đầ</w:t>
      </w:r>
      <w:r>
        <w:rPr>
          <w:color w:val="000000"/>
          <w:sz w:val="28"/>
          <w:szCs w:val="28"/>
          <w:lang w:val="vi-VN"/>
        </w:rPr>
        <w:t>u tư mua hoặc đóng mới tàu biển</w:t>
      </w:r>
      <w:r w:rsidR="00F568DC">
        <w:rPr>
          <w:color w:val="000000"/>
          <w:sz w:val="28"/>
          <w:szCs w:val="28"/>
        </w:rPr>
        <w:t xml:space="preserve"> </w:t>
      </w:r>
      <w:r w:rsidRPr="00F568DC">
        <w:rPr>
          <w:b/>
          <w:i/>
          <w:color w:val="0066FF"/>
          <w:sz w:val="28"/>
          <w:szCs w:val="28"/>
        </w:rPr>
        <w:t>không thuộc quy định tại khoản 12 Điều này do doanh nghiệp tự quyết định.</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14. Dự án bán tàu biển sử dụng vốn nhà nước là dự án bán tàu biển mà trước đây tàu biển đó được đầu tư thuộc dự án mua hoặc đóng mới tàu biển sử dụng vốn nhà nước.</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15. Dự án bán tàu biển sử dụng vốn khác là dự án bán tàu biển mà trước đây tàu biển đó được đầu tư thuộc dự án mua hoặc đóng mới tàu biển sử dụng vốn khác.</w:t>
      </w:r>
      <w:r>
        <w:rPr>
          <w:color w:val="000000"/>
          <w:sz w:val="28"/>
          <w:szCs w:val="28"/>
        </w:rPr>
        <w:t>”</w:t>
      </w:r>
    </w:p>
    <w:p w:rsidR="00B57C03" w:rsidRDefault="00B57C03" w:rsidP="00B57C03">
      <w:pPr>
        <w:shd w:val="clear" w:color="auto" w:fill="FFFFFF"/>
        <w:spacing w:line="234" w:lineRule="atLeast"/>
        <w:rPr>
          <w:b/>
          <w:color w:val="000000"/>
          <w:sz w:val="28"/>
          <w:szCs w:val="28"/>
        </w:rPr>
      </w:pPr>
      <w:r w:rsidRPr="00101948">
        <w:rPr>
          <w:b/>
          <w:color w:val="000000"/>
          <w:sz w:val="28"/>
          <w:szCs w:val="28"/>
        </w:rPr>
        <w:t>2. Sửa đổi, bổ sung Điều 6 như sau:</w:t>
      </w:r>
    </w:p>
    <w:p w:rsidR="00101948" w:rsidRPr="00101948" w:rsidRDefault="00101948" w:rsidP="00B57C03">
      <w:pPr>
        <w:shd w:val="clear" w:color="auto" w:fill="FFFFFF"/>
        <w:spacing w:line="234" w:lineRule="atLeast"/>
        <w:rPr>
          <w:b/>
          <w:color w:val="000000"/>
          <w:sz w:val="28"/>
          <w:szCs w:val="28"/>
        </w:rPr>
      </w:pPr>
      <w:bookmarkStart w:id="4" w:name="dieu_6"/>
      <w:r>
        <w:rPr>
          <w:b/>
          <w:bCs/>
          <w:color w:val="000000"/>
          <w:sz w:val="28"/>
          <w:szCs w:val="28"/>
        </w:rPr>
        <w:t>“</w:t>
      </w:r>
      <w:r w:rsidRPr="00AE6C35">
        <w:rPr>
          <w:b/>
          <w:bCs/>
          <w:color w:val="000000"/>
          <w:sz w:val="28"/>
          <w:szCs w:val="28"/>
          <w:lang w:val="vi-VN"/>
        </w:rPr>
        <w:t>Điều 6. Sổ đăng ký tàu biển quốc gia Việt Nam</w:t>
      </w:r>
      <w:bookmarkEnd w:id="4"/>
    </w:p>
    <w:p w:rsidR="00B57C03" w:rsidRPr="00F568DC" w:rsidRDefault="00B57C03" w:rsidP="00B57C03">
      <w:pPr>
        <w:shd w:val="clear" w:color="auto" w:fill="FFFFFF"/>
        <w:spacing w:line="234" w:lineRule="atLeast"/>
        <w:rPr>
          <w:color w:val="000000"/>
          <w:sz w:val="28"/>
          <w:szCs w:val="28"/>
        </w:rPr>
      </w:pPr>
      <w:r w:rsidRPr="00AE6C35">
        <w:rPr>
          <w:color w:val="000000"/>
          <w:sz w:val="28"/>
          <w:szCs w:val="28"/>
          <w:lang w:val="vi-VN"/>
        </w:rPr>
        <w:t>1. Sổ đăng ký tàu biển quốc gia Việt Nam được sử dụng để ghi lại các thông tin liên quan đến tàu biển, tàu biển công vụ, tàu ngầm, tàu lặn, kho chứa nổi, giàn di động đã được đăng ký hoặc xóa đăng ký theo quy định. Sổ đăng ký tàu biển quốc gia Việt Nam được lập dưới dạng sổ ghi chép trên giấy và cơ sở dữ liệu</w:t>
      </w:r>
      <w:r w:rsidR="00F568DC">
        <w:rPr>
          <w:color w:val="000000"/>
          <w:sz w:val="28"/>
          <w:szCs w:val="28"/>
        </w:rPr>
        <w:t>.</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Nội dung chủ yếu của sổ đăng ký tàu biển quốc gia Việt Nam được thực hiện theo quy định tại Điều 24 của Bộ luật Hàng hải Việt Nam.</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2. Cơ quan đăng ký tàu biển Việt Nam tổ chức in ấn, hướng dẫn sử dụng và bảo quản Sổ đăng ký tàu biển quốc gia Việt Nam.</w:t>
      </w:r>
    </w:p>
    <w:p w:rsidR="00B57C03" w:rsidRDefault="00101948" w:rsidP="00B57C03">
      <w:pPr>
        <w:shd w:val="clear" w:color="auto" w:fill="FFFFFF"/>
        <w:spacing w:line="234" w:lineRule="atLeast"/>
        <w:rPr>
          <w:b/>
          <w:color w:val="000000"/>
          <w:sz w:val="28"/>
          <w:szCs w:val="28"/>
        </w:rPr>
      </w:pPr>
      <w:r>
        <w:rPr>
          <w:b/>
          <w:color w:val="000000"/>
          <w:sz w:val="28"/>
          <w:szCs w:val="28"/>
        </w:rPr>
        <w:t>3</w:t>
      </w:r>
      <w:r w:rsidR="00B57C03" w:rsidRPr="00101948">
        <w:rPr>
          <w:b/>
          <w:color w:val="000000"/>
          <w:sz w:val="28"/>
          <w:szCs w:val="28"/>
        </w:rPr>
        <w:t>. Sửa đổi, bổ sung Điều 7 như sau:</w:t>
      </w:r>
    </w:p>
    <w:p w:rsidR="00101948" w:rsidRPr="00101948" w:rsidRDefault="00101948" w:rsidP="00B57C03">
      <w:pPr>
        <w:shd w:val="clear" w:color="auto" w:fill="FFFFFF"/>
        <w:spacing w:line="234" w:lineRule="atLeast"/>
        <w:rPr>
          <w:b/>
          <w:color w:val="000000"/>
          <w:sz w:val="28"/>
          <w:szCs w:val="28"/>
        </w:rPr>
      </w:pPr>
      <w:bookmarkStart w:id="5" w:name="dieu_7"/>
      <w:r>
        <w:rPr>
          <w:b/>
          <w:bCs/>
          <w:color w:val="000000"/>
          <w:sz w:val="28"/>
          <w:szCs w:val="28"/>
        </w:rPr>
        <w:t>“</w:t>
      </w:r>
      <w:r w:rsidRPr="00AE6C35">
        <w:rPr>
          <w:b/>
          <w:bCs/>
          <w:color w:val="000000"/>
          <w:sz w:val="28"/>
          <w:szCs w:val="28"/>
          <w:lang w:val="vi-VN"/>
        </w:rPr>
        <w:t>Điều 7. Giới hạn tuổi tàu biển được đăng ký tại Việt Nam</w:t>
      </w:r>
      <w:bookmarkEnd w:id="5"/>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1. Tuổi của tàu biển, tàu ngầm, tàu lặn, kho chứa nổi, giàn di động mang cờ quốc tịch nước ngoài đã qua sử dụng khi đăng ký tại Việt Nam được thực hiện theo quy định sau:</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a) Tàu khách, tàu ngầm, tàu lặn: không quá 10 năm;</w:t>
      </w:r>
    </w:p>
    <w:p w:rsidR="00B57C03" w:rsidRDefault="00B57C03" w:rsidP="00B57C03">
      <w:pPr>
        <w:shd w:val="clear" w:color="auto" w:fill="FFFFFF"/>
        <w:spacing w:line="234" w:lineRule="atLeast"/>
        <w:rPr>
          <w:color w:val="000000"/>
          <w:sz w:val="28"/>
          <w:szCs w:val="28"/>
        </w:rPr>
      </w:pPr>
      <w:r w:rsidRPr="00AE6C35">
        <w:rPr>
          <w:color w:val="000000"/>
          <w:sz w:val="28"/>
          <w:szCs w:val="28"/>
          <w:lang w:val="vi-VN"/>
        </w:rPr>
        <w:t>b) Các loại tàu biển khác, kho chứa nổi, giàn di động: không quá 15 năm;</w:t>
      </w:r>
    </w:p>
    <w:p w:rsidR="00B57C03" w:rsidRDefault="00B57C03" w:rsidP="00B57C03">
      <w:pPr>
        <w:rPr>
          <w:color w:val="000000"/>
          <w:sz w:val="28"/>
          <w:szCs w:val="28"/>
        </w:rPr>
      </w:pPr>
      <w:r w:rsidRPr="00AE6C35">
        <w:rPr>
          <w:color w:val="000000"/>
          <w:sz w:val="28"/>
          <w:szCs w:val="28"/>
          <w:lang w:val="vi-VN"/>
        </w:rPr>
        <w:lastRenderedPageBreak/>
        <w:t xml:space="preserve">c) Trường hợp đặc biệt do Bộ trưởng Bộ Giao thông vận tải quyết định nhưng </w:t>
      </w:r>
      <w:r w:rsidRPr="00B57C03">
        <w:rPr>
          <w:b/>
          <w:i/>
          <w:color w:val="3366FF"/>
          <w:sz w:val="28"/>
          <w:szCs w:val="28"/>
        </w:rPr>
        <w:t>không quá 17 năm áp dụng đối với tàu container có sức chở 1500TEU trở lên</w:t>
      </w:r>
      <w:r w:rsidRPr="00AE6C35">
        <w:rPr>
          <w:color w:val="3366FF"/>
          <w:sz w:val="28"/>
          <w:szCs w:val="28"/>
        </w:rPr>
        <w:t>;</w:t>
      </w:r>
      <w:r w:rsidRPr="00AE6C35">
        <w:rPr>
          <w:color w:val="000000"/>
          <w:sz w:val="28"/>
          <w:szCs w:val="28"/>
          <w:lang w:val="vi-VN"/>
        </w:rPr>
        <w:t>không quá 20 năm áp dụng đối với các loại tàu: chở hóa chất, chở khí hóa lỏng, chở dầu hoặc kho chứa nổi</w:t>
      </w:r>
      <w:r w:rsidRPr="00AE6C35">
        <w:rPr>
          <w:color w:val="000000"/>
          <w:sz w:val="28"/>
          <w:szCs w:val="28"/>
        </w:rPr>
        <w:t xml:space="preserve">; </w:t>
      </w:r>
    </w:p>
    <w:p w:rsidR="00FF3FBF" w:rsidRDefault="00FF3FBF" w:rsidP="00B57C03">
      <w:pPr>
        <w:rPr>
          <w:color w:val="000000"/>
          <w:sz w:val="28"/>
          <w:szCs w:val="28"/>
        </w:rPr>
      </w:pPr>
      <w:r w:rsidRPr="00AE6C35">
        <w:rPr>
          <w:color w:val="000000"/>
          <w:sz w:val="28"/>
          <w:szCs w:val="28"/>
          <w:lang w:val="vi-VN"/>
        </w:rPr>
        <w:t>2. Giới hạn về tuổi tàu biển quy định tại khoản 1 Điều này không áp dụng đối với tàu biển mang cờ quốc tịch nước ngoài, thuộc sở hữu của tổ chức, cá nhân nước ngoài được bán đấu giá tại Việt Nam theo quyết định cưỡng chế của cơ quan có thẩm quyền.</w:t>
      </w:r>
    </w:p>
    <w:p w:rsidR="00FF3FBF" w:rsidRDefault="00FF3FBF" w:rsidP="00B57C03">
      <w:pPr>
        <w:rPr>
          <w:color w:val="000000"/>
          <w:sz w:val="28"/>
          <w:szCs w:val="28"/>
        </w:rPr>
      </w:pPr>
      <w:r w:rsidRPr="00AE6C35">
        <w:rPr>
          <w:color w:val="000000"/>
          <w:sz w:val="28"/>
          <w:szCs w:val="28"/>
          <w:lang w:val="vi-VN"/>
        </w:rPr>
        <w:t>3. Giới hạn về tuổi tàu biển quy định tại khoản 1 Điều này không áp dụng trong trường hợp tàu biển mang cờ quốc tịch Việt Nam và thuộc sở hữu của tổ chức, cá nhân Việt Nam đã xóa đăng ký quốc tịch Việt Nam để đăng ký mang cờ quốc tịch nước ngoài theo hình thức cho thuê tàu trần.</w:t>
      </w:r>
    </w:p>
    <w:p w:rsidR="00FF3FBF" w:rsidRPr="00101948" w:rsidRDefault="00FF3FBF" w:rsidP="00B57C03">
      <w:pPr>
        <w:rPr>
          <w:color w:val="000000"/>
          <w:sz w:val="28"/>
          <w:szCs w:val="28"/>
        </w:rPr>
      </w:pPr>
      <w:r w:rsidRPr="00AE6C35">
        <w:rPr>
          <w:color w:val="000000"/>
          <w:sz w:val="28"/>
          <w:szCs w:val="28"/>
          <w:lang w:val="vi-VN"/>
        </w:rPr>
        <w:t>4. Tàu biển xóa đăng ký trong Sổ đăng ký tàu biển quốc gia Việt Nam để đăng ký phương tiện thủy nội địa cấp VR-SB, có thể được đăng ký lại vào Sổ đăng ký tàu biển quốc gia Việt Nam với hình thức đăng ký tàu biển không thời hạn hoặc đăng ký tàu biển loại nhỏ, nếu tuổi của phương tiện phù hợp với các quy định tại khoản 1 Điều 7 của Nghị định này.</w:t>
      </w:r>
      <w:r w:rsidR="00101948">
        <w:rPr>
          <w:color w:val="000000"/>
          <w:sz w:val="28"/>
          <w:szCs w:val="28"/>
        </w:rPr>
        <w:t>”</w:t>
      </w:r>
    </w:p>
    <w:p w:rsidR="00FF3FBF" w:rsidRDefault="00101948" w:rsidP="00FF3FBF">
      <w:pPr>
        <w:shd w:val="clear" w:color="auto" w:fill="FFFFFF"/>
        <w:spacing w:line="234" w:lineRule="atLeast"/>
        <w:rPr>
          <w:b/>
          <w:color w:val="000000"/>
          <w:sz w:val="28"/>
          <w:szCs w:val="28"/>
        </w:rPr>
      </w:pPr>
      <w:r>
        <w:rPr>
          <w:b/>
          <w:color w:val="000000"/>
          <w:sz w:val="28"/>
          <w:szCs w:val="28"/>
        </w:rPr>
        <w:t>4</w:t>
      </w:r>
      <w:r w:rsidR="00FF3FBF" w:rsidRPr="00101948">
        <w:rPr>
          <w:b/>
          <w:color w:val="000000"/>
          <w:sz w:val="28"/>
          <w:szCs w:val="28"/>
        </w:rPr>
        <w:t>. Sửa đổi, bổ sung Điều 8 như sau:</w:t>
      </w:r>
    </w:p>
    <w:p w:rsidR="00101948" w:rsidRPr="00101948" w:rsidRDefault="00101948" w:rsidP="00FF3FBF">
      <w:pPr>
        <w:shd w:val="clear" w:color="auto" w:fill="FFFFFF"/>
        <w:spacing w:line="234" w:lineRule="atLeast"/>
        <w:rPr>
          <w:b/>
          <w:color w:val="000000"/>
          <w:sz w:val="28"/>
          <w:szCs w:val="28"/>
        </w:rPr>
      </w:pPr>
      <w:bookmarkStart w:id="6" w:name="dieu_8"/>
      <w:r>
        <w:rPr>
          <w:b/>
          <w:bCs/>
          <w:color w:val="000000"/>
          <w:sz w:val="28"/>
          <w:szCs w:val="28"/>
        </w:rPr>
        <w:t>“</w:t>
      </w:r>
      <w:r w:rsidRPr="00AE6C35">
        <w:rPr>
          <w:b/>
          <w:bCs/>
          <w:color w:val="000000"/>
          <w:sz w:val="28"/>
          <w:szCs w:val="28"/>
          <w:lang w:val="vi-VN"/>
        </w:rPr>
        <w:t>Điều 8. Đặt tên tàu biển</w:t>
      </w:r>
      <w:bookmarkEnd w:id="6"/>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1. Tên tàu biển do chủ tàu tự đặt và phù hợp với các quy định tại Điều 21 Bộ Luật hàng hải Việt Nam năm 2015.</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2. Hồ sơ đề nghị chấp thuận đặt tên tàu biển, bao gồm:</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a) Tờ khai chấp thuận đặt tên tàu biển theo </w:t>
      </w:r>
      <w:bookmarkStart w:id="7" w:name="bieumau_ms_05"/>
      <w:r w:rsidRPr="00AE6C35">
        <w:rPr>
          <w:color w:val="000000"/>
          <w:sz w:val="28"/>
          <w:szCs w:val="28"/>
          <w:lang w:val="vi-VN"/>
        </w:rPr>
        <w:t>Mẫu số 05</w:t>
      </w:r>
      <w:bookmarkEnd w:id="7"/>
      <w:r w:rsidRPr="00AE6C35">
        <w:rPr>
          <w:color w:val="000000"/>
          <w:sz w:val="28"/>
          <w:szCs w:val="28"/>
          <w:lang w:val="vi-VN"/>
        </w:rPr>
        <w:t> quy định tại Phụ lục ban hành kèm theo Nghị định này;</w:t>
      </w:r>
    </w:p>
    <w:p w:rsidR="00FF3FBF" w:rsidRDefault="00FF3FBF" w:rsidP="00FF3FBF">
      <w:pPr>
        <w:shd w:val="clear" w:color="auto" w:fill="FFFFFF"/>
        <w:spacing w:line="234" w:lineRule="atLeast"/>
        <w:rPr>
          <w:i/>
          <w:color w:val="0000CC"/>
          <w:sz w:val="28"/>
          <w:szCs w:val="28"/>
        </w:rPr>
      </w:pPr>
      <w:r w:rsidRPr="00AE6C35">
        <w:rPr>
          <w:sz w:val="28"/>
          <w:szCs w:val="28"/>
        </w:rPr>
        <w:t>b)</w:t>
      </w:r>
      <w:r w:rsidRPr="00AE6C35">
        <w:rPr>
          <w:color w:val="000000"/>
          <w:sz w:val="28"/>
          <w:szCs w:val="28"/>
          <w:lang w:val="vi-VN"/>
        </w:rPr>
        <w:t>Hợp đồng mua, bán tàu biển</w:t>
      </w:r>
      <w:r w:rsidRPr="00AE6C35">
        <w:rPr>
          <w:color w:val="000000"/>
          <w:sz w:val="28"/>
          <w:szCs w:val="28"/>
        </w:rPr>
        <w:t xml:space="preserve"> hoặc</w:t>
      </w:r>
      <w:r w:rsidRPr="00AE6C35">
        <w:rPr>
          <w:color w:val="000000"/>
          <w:sz w:val="28"/>
          <w:szCs w:val="28"/>
          <w:lang w:val="vi-VN"/>
        </w:rPr>
        <w:t xml:space="preserve"> hợp đồng đóng mới tàu biểnhoặc các bằng chứng khác có giá trị pháp lý tương đương về quyền sở hữu đối với tàu biển</w:t>
      </w:r>
      <w:r w:rsidRPr="00AE6C35">
        <w:rPr>
          <w:color w:val="000000"/>
          <w:sz w:val="28"/>
          <w:szCs w:val="28"/>
        </w:rPr>
        <w:t xml:space="preserve"> (</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 xml:space="preserve">, </w:t>
      </w:r>
      <w:r w:rsidRPr="00FF3FBF">
        <w:rPr>
          <w:sz w:val="28"/>
          <w:szCs w:val="28"/>
        </w:rPr>
        <w:t>bản dịch công chứng nếu hợp đồng viết bằng ngôn ngữ nước ngoài)</w:t>
      </w:r>
      <w:r w:rsidRPr="00AE6C35">
        <w:rPr>
          <w:i/>
          <w:color w:val="0000CC"/>
          <w:sz w:val="28"/>
          <w:szCs w:val="28"/>
        </w:rPr>
        <w:t>;</w:t>
      </w:r>
    </w:p>
    <w:p w:rsidR="00FF3FBF" w:rsidRDefault="00FF3FBF" w:rsidP="00FF3FBF">
      <w:pPr>
        <w:shd w:val="clear" w:color="auto" w:fill="FFFFFF"/>
        <w:spacing w:line="234" w:lineRule="atLeast"/>
        <w:rPr>
          <w:i/>
          <w:color w:val="0000CC"/>
          <w:sz w:val="28"/>
          <w:szCs w:val="28"/>
        </w:rPr>
      </w:pPr>
      <w:r w:rsidRPr="00AE6C35">
        <w:rPr>
          <w:sz w:val="28"/>
          <w:szCs w:val="28"/>
        </w:rPr>
        <w:t>c)</w:t>
      </w:r>
      <w:r w:rsidRPr="00AE6C35">
        <w:rPr>
          <w:color w:val="000000"/>
          <w:sz w:val="28"/>
          <w:szCs w:val="28"/>
          <w:lang w:val="vi-VN"/>
        </w:rPr>
        <w:t>Giấy chứng nhận đăng ký kinh doanh hoặc Giấy chứng nhận đăng ký doanh nghiệp hoặc Giấy chứng nhận đăng ký hợp tác xã, liên hiệp hợp tác xã</w:t>
      </w:r>
      <w:r w:rsidRPr="00AE6C35">
        <w:rPr>
          <w:color w:val="000000"/>
          <w:sz w:val="28"/>
          <w:szCs w:val="28"/>
        </w:rPr>
        <w:t xml:space="preserve"> (</w:t>
      </w:r>
      <w:r w:rsidRPr="00AE6C35">
        <w:rPr>
          <w:spacing w:val="-2"/>
          <w:sz w:val="28"/>
          <w:szCs w:val="28"/>
        </w:rPr>
        <w:t>bản sao có chứng thực</w:t>
      </w:r>
      <w:r w:rsidR="006362A8">
        <w:rPr>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w:t>
      </w:r>
      <w:r w:rsidRPr="00AE6C35">
        <w:rPr>
          <w:i/>
          <w:color w:val="0000CC"/>
          <w:sz w:val="28"/>
          <w:szCs w:val="28"/>
        </w:rPr>
        <w:t xml:space="preserve"> </w:t>
      </w:r>
      <w:r w:rsidRPr="00AE6C35">
        <w:rPr>
          <w:sz w:val="28"/>
          <w:szCs w:val="28"/>
        </w:rPr>
        <w:t>bản chính hoặc bản sao kèm bản chính để đối chiếu</w:t>
      </w:r>
      <w:r w:rsidRPr="00AE6C35">
        <w:rPr>
          <w:i/>
          <w:sz w:val="28"/>
          <w:szCs w:val="28"/>
        </w:rPr>
        <w:t>).</w:t>
      </w:r>
      <w:r w:rsidRPr="00AE6C35">
        <w:rPr>
          <w:color w:val="000000"/>
          <w:sz w:val="28"/>
          <w:szCs w:val="28"/>
          <w:lang w:val="vi-VN"/>
        </w:rPr>
        <w:t xml:space="preserve"> Trường hợp chủ tàu là tổ chức nước ngoài thì nộp giấy phép thành lập chi nhánh hoặc văn phòng đại diện tại Việt Nam</w:t>
      </w:r>
      <w:r w:rsidRPr="00AE6C35">
        <w:rPr>
          <w:color w:val="000000"/>
          <w:sz w:val="28"/>
          <w:szCs w:val="28"/>
        </w:rPr>
        <w:t xml:space="preserve"> (</w:t>
      </w:r>
      <w:r w:rsidRPr="00AE6C35">
        <w:rPr>
          <w:spacing w:val="-2"/>
          <w:sz w:val="28"/>
          <w:szCs w:val="28"/>
        </w:rPr>
        <w:t xml:space="preserve">bản sao có chứng thực </w:t>
      </w:r>
      <w:r w:rsidRPr="006362A8">
        <w:rPr>
          <w:b/>
          <w:i/>
          <w:color w:val="0000CC"/>
          <w:spacing w:val="-2"/>
          <w:sz w:val="28"/>
          <w:szCs w:val="28"/>
        </w:rPr>
        <w:t xml:space="preserve">hoặc </w:t>
      </w:r>
      <w:r w:rsidRPr="006362A8">
        <w:rPr>
          <w:b/>
          <w:i/>
          <w:color w:val="0000CC"/>
          <w:sz w:val="28"/>
          <w:szCs w:val="28"/>
        </w:rPr>
        <w:t xml:space="preserve">bản sao điện tử được </w:t>
      </w:r>
      <w:r w:rsidRPr="006362A8">
        <w:rPr>
          <w:b/>
          <w:i/>
          <w:color w:val="0000CC"/>
          <w:sz w:val="28"/>
          <w:szCs w:val="28"/>
        </w:rPr>
        <w:lastRenderedPageBreak/>
        <w:t>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p>
    <w:p w:rsidR="00FF3FBF" w:rsidRDefault="00FF3FBF" w:rsidP="00FF3FBF">
      <w:pPr>
        <w:shd w:val="clear" w:color="auto" w:fill="FFFFFF"/>
        <w:spacing w:line="234" w:lineRule="atLeast"/>
        <w:rPr>
          <w:color w:val="000000"/>
          <w:sz w:val="28"/>
          <w:szCs w:val="28"/>
        </w:rPr>
      </w:pPr>
      <w:r w:rsidRPr="00AE6C35">
        <w:rPr>
          <w:sz w:val="28"/>
          <w:szCs w:val="28"/>
        </w:rPr>
        <w:t xml:space="preserve">d) </w:t>
      </w:r>
      <w:r w:rsidRPr="00AE6C35">
        <w:rPr>
          <w:color w:val="000000"/>
          <w:sz w:val="28"/>
          <w:szCs w:val="28"/>
        </w:rPr>
        <w:t>T</w:t>
      </w:r>
      <w:r w:rsidRPr="00AE6C35">
        <w:rPr>
          <w:color w:val="000000"/>
          <w:sz w:val="28"/>
          <w:szCs w:val="28"/>
          <w:lang w:val="vi-VN"/>
        </w:rPr>
        <w:t xml:space="preserve">rường hợp chủ tàu là cá nhân người nước ngoài thì nộp hộ chiếu (bản sao có chứng thực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color w:val="000000"/>
          <w:sz w:val="28"/>
          <w:szCs w:val="28"/>
          <w:lang w:val="vi-VN"/>
        </w:rPr>
        <w:t>hoặc bản sao kèm bản chính để đối chiếu).</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3366FF"/>
          <w:sz w:val="28"/>
          <w:szCs w:val="28"/>
        </w:rPr>
        <w:t>hoặc qua hệ thống Dịch vụ công trực tuyến</w:t>
      </w:r>
      <w:r w:rsidR="006362A8">
        <w:rPr>
          <w:i/>
          <w:color w:val="3366FF"/>
          <w:sz w:val="28"/>
          <w:szCs w:val="28"/>
        </w:rPr>
        <w:t xml:space="preserve"> </w:t>
      </w:r>
      <w:r w:rsidRPr="00AE6C35">
        <w:rPr>
          <w:color w:val="000000"/>
          <w:sz w:val="28"/>
          <w:szCs w:val="28"/>
          <w:lang w:val="vi-VN"/>
        </w:rPr>
        <w:t>đến cơ quan đăng ký tàu biển</w:t>
      </w:r>
      <w:r w:rsidRPr="00AE6C35">
        <w:rPr>
          <w:color w:val="000000"/>
          <w:sz w:val="28"/>
          <w:szCs w:val="28"/>
        </w:rPr>
        <w:t>.</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FF3FBF" w:rsidRDefault="00FF3FBF" w:rsidP="00FF3FBF">
      <w:pPr>
        <w:shd w:val="clear" w:color="auto" w:fill="FFFFFF"/>
        <w:spacing w:line="234" w:lineRule="atLeast"/>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trả lời chủ tàu bằng văn bản về việc chấp thuận tên tàu biển do chủ tàu lựa chọn; trường hợp không chấp thuận phải trả lời bằng văn bản nêu rõ lý do.</w:t>
      </w:r>
      <w:r w:rsidR="00101948">
        <w:rPr>
          <w:color w:val="000000"/>
          <w:sz w:val="28"/>
          <w:szCs w:val="28"/>
        </w:rPr>
        <w:t>”</w:t>
      </w:r>
    </w:p>
    <w:p w:rsidR="00101948" w:rsidRDefault="00101948" w:rsidP="00101948">
      <w:pPr>
        <w:shd w:val="clear" w:color="auto" w:fill="FFFFFF"/>
        <w:spacing w:line="234" w:lineRule="atLeast"/>
        <w:rPr>
          <w:b/>
          <w:color w:val="000000"/>
          <w:sz w:val="28"/>
          <w:szCs w:val="28"/>
        </w:rPr>
      </w:pPr>
      <w:r>
        <w:rPr>
          <w:b/>
          <w:color w:val="000000"/>
          <w:sz w:val="28"/>
          <w:szCs w:val="28"/>
        </w:rPr>
        <w:t>5. Sửa đổi, bổ sung Điều 9</w:t>
      </w:r>
      <w:r w:rsidRPr="00101948">
        <w:rPr>
          <w:b/>
          <w:color w:val="000000"/>
          <w:sz w:val="28"/>
          <w:szCs w:val="28"/>
        </w:rPr>
        <w:t xml:space="preserve"> như sau:</w:t>
      </w:r>
    </w:p>
    <w:p w:rsidR="00FF3FBF" w:rsidRDefault="00101948" w:rsidP="00FF3FBF">
      <w:pPr>
        <w:shd w:val="clear" w:color="auto" w:fill="FFFFFF"/>
        <w:spacing w:line="234" w:lineRule="atLeast"/>
        <w:rPr>
          <w:b/>
          <w:bCs/>
          <w:color w:val="000000"/>
          <w:sz w:val="28"/>
          <w:szCs w:val="28"/>
        </w:rPr>
      </w:pPr>
      <w:bookmarkStart w:id="8" w:name="dieu_9"/>
      <w:r>
        <w:rPr>
          <w:b/>
          <w:bCs/>
          <w:color w:val="000000"/>
          <w:sz w:val="28"/>
          <w:szCs w:val="28"/>
        </w:rPr>
        <w:t>“</w:t>
      </w:r>
      <w:r w:rsidR="00FF3FBF" w:rsidRPr="00AE6C35">
        <w:rPr>
          <w:b/>
          <w:bCs/>
          <w:color w:val="000000"/>
          <w:sz w:val="28"/>
          <w:szCs w:val="28"/>
          <w:lang w:val="vi-VN"/>
        </w:rPr>
        <w:t>Điều 9. Thủ tục đăng ký tàu biển không thời hạn</w:t>
      </w:r>
      <w:bookmarkEnd w:id="8"/>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1. Giấy chứng nhận đăng ký tàu biển Việt Nam.</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b) Giấy chứng nhận đăng ký tàu biển Việt Nam được cấp 01 bản chính theo </w:t>
      </w:r>
      <w:bookmarkStart w:id="9" w:name="bieumau_ms_06"/>
      <w:r w:rsidRPr="00AE6C35">
        <w:rPr>
          <w:color w:val="000000"/>
          <w:sz w:val="28"/>
          <w:szCs w:val="28"/>
          <w:lang w:val="vi-VN"/>
        </w:rPr>
        <w:t>Mẫu số 06</w:t>
      </w:r>
      <w:bookmarkEnd w:id="9"/>
      <w:r w:rsidRPr="00AE6C35">
        <w:rPr>
          <w:color w:val="000000"/>
          <w:sz w:val="28"/>
          <w:szCs w:val="28"/>
          <w:lang w:val="vi-VN"/>
        </w:rPr>
        <w:t> quy định tại Phụ lục ban hành kèm theo Nghị định này;</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c) Giấy chứng nhận đăng ký tàu biển Việt Nam có hiệu lực kể từ ngày được cấp, mất hiệu lực kể từ ngày bị mất hoặc ngày tàu biển được xóa đăng ký.</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2. Hồ sơ đăng ký tàu biển không thời hạn, bao gồm:</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a) Tờ khai đăng ký tàu biển theo </w:t>
      </w:r>
      <w:bookmarkStart w:id="10" w:name="bieumau_ms_01"/>
      <w:r w:rsidRPr="00AE6C35">
        <w:rPr>
          <w:color w:val="000000"/>
          <w:sz w:val="28"/>
          <w:szCs w:val="28"/>
          <w:lang w:val="vi-VN"/>
        </w:rPr>
        <w:t>Mẫu số 01</w:t>
      </w:r>
      <w:bookmarkEnd w:id="10"/>
      <w:r w:rsidRPr="00AE6C35">
        <w:rPr>
          <w:color w:val="000000"/>
          <w:sz w:val="28"/>
          <w:szCs w:val="28"/>
          <w:lang w:val="vi-VN"/>
        </w:rPr>
        <w:t> quy định tại Phụ lục ban hành kèm theo Nghị định này;</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 xml:space="preserve">b) Giấy chứng nhận xóa đăng ký tàu biển hoặc Giấy chứng nhận xóa đăng ký phương tiện thủy nội địa đối với phương tiện thủy nội địa cấp VR-SB (bản </w:t>
      </w:r>
      <w:r w:rsidRPr="00AE6C35">
        <w:rPr>
          <w:color w:val="000000"/>
          <w:sz w:val="28"/>
          <w:szCs w:val="28"/>
          <w:lang w:val="vi-VN"/>
        </w:rPr>
        <w:lastRenderedPageBreak/>
        <w:t>chính) đã qua sử dụng hoặc biên bản nghiệm thu bàn giao tàu đối với tàu biển được đóng mới (bản chính);</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c) Hợp đồng mua, bán tàu biển hoặc hợp đồng đóng mới tàu biển hoặc các bằng chứng khác có giá trị pháp lý tương đương để chứng minh quyền sở hữu đối với tàu biển (bản chính, kèm bản dịch công chứng nếu hợp đồng viết bằng ngôn ngữ nước ngoài);</w:t>
      </w:r>
    </w:p>
    <w:p w:rsidR="00FF3FBF" w:rsidRDefault="00FF3FBF" w:rsidP="00FF3FBF">
      <w:pPr>
        <w:shd w:val="clear" w:color="auto" w:fill="FFFFFF"/>
        <w:spacing w:line="234" w:lineRule="atLeast"/>
        <w:rPr>
          <w:sz w:val="28"/>
          <w:szCs w:val="28"/>
        </w:rPr>
      </w:pPr>
      <w:r w:rsidRPr="00AE6C35">
        <w:rPr>
          <w:color w:val="000000"/>
          <w:sz w:val="28"/>
          <w:szCs w:val="28"/>
          <w:lang w:val="vi-VN"/>
        </w:rPr>
        <w:t xml:space="preserve">d) Giấy chứng nhận dung tích tàu biển </w:t>
      </w:r>
      <w:r w:rsidRPr="00AE6C35">
        <w:rPr>
          <w:i/>
          <w:color w:val="0000CC"/>
          <w:spacing w:val="-2"/>
          <w:sz w:val="28"/>
          <w:szCs w:val="28"/>
        </w:rPr>
        <w:t>(</w:t>
      </w:r>
      <w:r w:rsidRPr="00AE6C35">
        <w:rPr>
          <w:spacing w:val="-2"/>
          <w:sz w:val="28"/>
          <w:szCs w:val="28"/>
        </w:rPr>
        <w:t>bản sao có chứng thực</w:t>
      </w:r>
      <w:r w:rsidR="006362A8">
        <w:rPr>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sz w:val="28"/>
          <w:szCs w:val="28"/>
          <w:lang w:val="vi-VN"/>
        </w:rPr>
        <w:t>;</w:t>
      </w:r>
    </w:p>
    <w:p w:rsidR="00FF3FBF" w:rsidRDefault="00FF3FBF" w:rsidP="00FF3FBF">
      <w:pPr>
        <w:shd w:val="clear" w:color="auto" w:fill="FFFFFF"/>
        <w:spacing w:line="234" w:lineRule="atLeast"/>
        <w:rPr>
          <w:color w:val="000000"/>
          <w:sz w:val="28"/>
          <w:szCs w:val="28"/>
        </w:rPr>
      </w:pPr>
      <w:r w:rsidRPr="00AE6C35">
        <w:rPr>
          <w:color w:val="000000"/>
          <w:sz w:val="28"/>
          <w:szCs w:val="28"/>
          <w:lang w:val="vi-VN"/>
        </w:rPr>
        <w:t>đ) Giấy chứng nhận phân cấp tàu biển</w:t>
      </w:r>
      <w:r w:rsidRPr="00AE6C35">
        <w:rPr>
          <w:i/>
          <w:color w:val="0000CC"/>
          <w:spacing w:val="-2"/>
          <w:sz w:val="28"/>
          <w:szCs w:val="28"/>
        </w:rPr>
        <w:t>(</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r w:rsidRPr="00AE6C35">
        <w:rPr>
          <w:color w:val="000000"/>
          <w:sz w:val="28"/>
          <w:szCs w:val="28"/>
          <w:lang w:val="vi-VN"/>
        </w:rPr>
        <w:t>;</w:t>
      </w:r>
    </w:p>
    <w:p w:rsidR="00A47007" w:rsidRDefault="00A47007" w:rsidP="00FF3FBF">
      <w:pPr>
        <w:shd w:val="clear" w:color="auto" w:fill="FFFFFF"/>
        <w:spacing w:line="234" w:lineRule="atLeast"/>
        <w:rPr>
          <w:iCs/>
          <w:sz w:val="28"/>
          <w:szCs w:val="28"/>
        </w:rPr>
      </w:pPr>
      <w:r w:rsidRPr="00AE6C35">
        <w:rPr>
          <w:sz w:val="28"/>
          <w:szCs w:val="28"/>
        </w:rPr>
        <w:t xml:space="preserve">e) </w:t>
      </w:r>
      <w:r w:rsidRPr="00AE6C35">
        <w:rPr>
          <w:iCs/>
          <w:sz w:val="28"/>
          <w:szCs w:val="28"/>
          <w:lang w:val="vi-VN"/>
        </w:rPr>
        <w:t>Chứng từ chứng minh đã nộp lệ phí trước bạ theo quy định gồm Tờ khai lệ phí trước bạ</w:t>
      </w:r>
      <w:r w:rsidRPr="00AE6C35">
        <w:rPr>
          <w:iCs/>
          <w:sz w:val="28"/>
          <w:szCs w:val="28"/>
        </w:rPr>
        <w:t xml:space="preserve">, </w:t>
      </w:r>
      <w:r w:rsidRPr="006362A8">
        <w:rPr>
          <w:b/>
          <w:i/>
          <w:iCs/>
          <w:color w:val="0070C0"/>
          <w:sz w:val="28"/>
          <w:szCs w:val="28"/>
        </w:rPr>
        <w:t>thông báo nộp tiền</w:t>
      </w:r>
      <w:r w:rsidR="006362A8">
        <w:rPr>
          <w:i/>
          <w:iCs/>
          <w:color w:val="0070C0"/>
          <w:sz w:val="28"/>
          <w:szCs w:val="28"/>
        </w:rPr>
        <w:t xml:space="preserve"> </w:t>
      </w:r>
      <w:r w:rsidRPr="00AE6C35">
        <w:rPr>
          <w:iCs/>
          <w:sz w:val="28"/>
          <w:szCs w:val="28"/>
          <w:lang w:val="vi-VN"/>
        </w:rPr>
        <w:t>của cơ quan thuế và chứng từ nộp tiền vào ngân sách nhà nước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6362A8">
        <w:rPr>
          <w:b/>
          <w:iCs/>
          <w:sz w:val="28"/>
          <w:szCs w:val="28"/>
          <w:lang w:val="vi-VN"/>
        </w:rPr>
        <w:t>)</w:t>
      </w:r>
      <w:r w:rsidRPr="00AE6C35">
        <w:rPr>
          <w:iCs/>
          <w:sz w:val="28"/>
          <w:szCs w:val="28"/>
          <w:lang w:val="vi-VN"/>
        </w:rPr>
        <w:t xml:space="preserve">; trường hợp tàu biển là đối tượng không phải nộp lệ phí trước bạ thì nộp </w:t>
      </w:r>
      <w:r w:rsidRPr="00AE6C35">
        <w:rPr>
          <w:iCs/>
          <w:sz w:val="28"/>
          <w:szCs w:val="28"/>
        </w:rPr>
        <w:t>T</w:t>
      </w:r>
      <w:r w:rsidRPr="00AE6C35">
        <w:rPr>
          <w:iCs/>
          <w:sz w:val="28"/>
          <w:szCs w:val="28"/>
          <w:lang w:val="vi-VN"/>
        </w:rPr>
        <w:t>ờ khai</w:t>
      </w:r>
      <w:r w:rsidRPr="00AE6C35">
        <w:rPr>
          <w:iCs/>
          <w:sz w:val="28"/>
          <w:szCs w:val="28"/>
        </w:rPr>
        <w:t xml:space="preserve">lệ </w:t>
      </w:r>
      <w:r w:rsidRPr="00AE6C35">
        <w:rPr>
          <w:iCs/>
          <w:sz w:val="28"/>
          <w:szCs w:val="28"/>
          <w:lang w:val="vi-VN"/>
        </w:rPr>
        <w:t>phí trước bạvà</w:t>
      </w:r>
      <w:r w:rsidR="006362A8">
        <w:rPr>
          <w:iCs/>
          <w:sz w:val="28"/>
          <w:szCs w:val="28"/>
        </w:rPr>
        <w:t xml:space="preserve"> </w:t>
      </w:r>
      <w:r w:rsidRPr="006362A8">
        <w:rPr>
          <w:b/>
          <w:i/>
          <w:iCs/>
          <w:color w:val="0070C0"/>
          <w:sz w:val="28"/>
          <w:szCs w:val="28"/>
        </w:rPr>
        <w:t>thông báo nộp tiền</w:t>
      </w:r>
      <w:r w:rsidRPr="00AE6C35">
        <w:rPr>
          <w:i/>
          <w:iCs/>
          <w:color w:val="0070C0"/>
          <w:sz w:val="28"/>
          <w:szCs w:val="28"/>
        </w:rPr>
        <w:t xml:space="preserve"> </w:t>
      </w:r>
      <w:r w:rsidRPr="00AE6C35">
        <w:rPr>
          <w:iCs/>
          <w:sz w:val="28"/>
          <w:szCs w:val="28"/>
          <w:lang w:val="vi-VN"/>
        </w:rPr>
        <w:t>của cơ quan thuế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AE6C35">
        <w:rPr>
          <w:iCs/>
          <w:sz w:val="28"/>
          <w:szCs w:val="28"/>
          <w:lang w:val="vi-VN"/>
        </w:rPr>
        <w:t>)</w:t>
      </w:r>
      <w:r>
        <w:rPr>
          <w:iCs/>
          <w:sz w:val="28"/>
          <w:szCs w:val="28"/>
        </w:rPr>
        <w:t>;</w:t>
      </w:r>
    </w:p>
    <w:p w:rsidR="00A47007" w:rsidRDefault="00A47007" w:rsidP="00FF3FBF">
      <w:pPr>
        <w:shd w:val="clear" w:color="auto" w:fill="FFFFFF"/>
        <w:spacing w:line="234" w:lineRule="atLeast"/>
        <w:rPr>
          <w:i/>
          <w:color w:val="0000CC"/>
          <w:sz w:val="28"/>
          <w:szCs w:val="28"/>
        </w:rPr>
      </w:pPr>
      <w:r w:rsidRPr="00AE6C35">
        <w:rPr>
          <w:sz w:val="28"/>
          <w:szCs w:val="28"/>
        </w:rPr>
        <w:t xml:space="preserve">g) </w:t>
      </w:r>
      <w:r w:rsidRPr="00AE6C35">
        <w:rPr>
          <w:color w:val="000000"/>
          <w:sz w:val="28"/>
          <w:szCs w:val="28"/>
          <w:lang w:val="vi-VN"/>
        </w:rPr>
        <w:t>Giấy chứng nhận đăng ký kinh doanh hoặc Giấy chứng nhận đăng ký doanh nghiệp hoặc Giấy chứng nhận đăng ký hợp tác xã, liên hiệp hợp tác xã</w:t>
      </w:r>
      <w:r w:rsidRPr="00AE6C35">
        <w:rPr>
          <w:color w:val="000000"/>
          <w:sz w:val="28"/>
          <w:szCs w:val="28"/>
        </w:rPr>
        <w:t xml:space="preserve"> (</w:t>
      </w:r>
      <w:r w:rsidRPr="00AE6C35">
        <w:rPr>
          <w:spacing w:val="-2"/>
          <w:sz w:val="28"/>
          <w:szCs w:val="28"/>
        </w:rPr>
        <w:t xml:space="preserve">bản sao có chứng thực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r w:rsidRPr="00AE6C35">
        <w:rPr>
          <w:color w:val="000000"/>
          <w:sz w:val="28"/>
          <w:szCs w:val="28"/>
          <w:lang w:val="vi-VN"/>
        </w:rPr>
        <w:t xml:space="preserve"> Trường hợp chủ tàu là tổ chức nước ngoài thì nộp giấy phép thành lập chi nhánh hoặc văn phòng đại diện tại Việt Nam</w:t>
      </w:r>
      <w:r w:rsidRPr="00AE6C35">
        <w:rPr>
          <w:color w:val="000000"/>
          <w:sz w:val="28"/>
          <w:szCs w:val="28"/>
        </w:rPr>
        <w:t xml:space="preserve"> (</w:t>
      </w:r>
      <w:r w:rsidRPr="00AE6C35">
        <w:rPr>
          <w:spacing w:val="-2"/>
          <w:sz w:val="28"/>
          <w:szCs w:val="28"/>
        </w:rPr>
        <w:t>bản sao có chứng thực</w:t>
      </w:r>
      <w:r w:rsidR="006362A8">
        <w:rPr>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r>
        <w:rPr>
          <w:i/>
          <w:color w:val="0000CC"/>
          <w:sz w:val="28"/>
          <w:szCs w:val="28"/>
        </w:rPr>
        <w:t>;</w:t>
      </w:r>
    </w:p>
    <w:p w:rsidR="00A47007" w:rsidRDefault="00A47007" w:rsidP="00FF3FBF">
      <w:pPr>
        <w:shd w:val="clear" w:color="auto" w:fill="FFFFFF"/>
        <w:spacing w:line="234" w:lineRule="atLeast"/>
        <w:rPr>
          <w:color w:val="000000"/>
          <w:sz w:val="28"/>
          <w:szCs w:val="28"/>
        </w:rPr>
      </w:pPr>
      <w:r w:rsidRPr="00AE6C35">
        <w:rPr>
          <w:sz w:val="28"/>
          <w:szCs w:val="28"/>
        </w:rPr>
        <w:t xml:space="preserve">d) </w:t>
      </w:r>
      <w:r w:rsidRPr="00AE6C35">
        <w:rPr>
          <w:color w:val="000000"/>
          <w:sz w:val="28"/>
          <w:szCs w:val="28"/>
        </w:rPr>
        <w:t>T</w:t>
      </w:r>
      <w:r w:rsidRPr="00AE6C35">
        <w:rPr>
          <w:color w:val="000000"/>
          <w:sz w:val="28"/>
          <w:szCs w:val="28"/>
          <w:lang w:val="vi-VN"/>
        </w:rPr>
        <w:t xml:space="preserve">rường hợp chủ tàu là cá nhân người nước ngoài thì nộp hộ chiếu (bản sao có chứng thực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color w:val="000000"/>
          <w:sz w:val="28"/>
          <w:szCs w:val="28"/>
          <w:lang w:val="vi-VN"/>
        </w:rPr>
        <w:t>hoặc bản sao kèm bản chính để đối chiếu).</w:t>
      </w:r>
    </w:p>
    <w:p w:rsidR="00A47007" w:rsidRDefault="00A47007" w:rsidP="00FF3FBF">
      <w:pPr>
        <w:shd w:val="clear" w:color="auto" w:fill="FFFFFF"/>
        <w:spacing w:line="234" w:lineRule="atLeast"/>
        <w:rPr>
          <w:color w:val="000000"/>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3366FF"/>
          <w:sz w:val="28"/>
          <w:szCs w:val="28"/>
        </w:rPr>
        <w:t>hoặc qua hệ thống Dịch vụ công trực tuyến</w:t>
      </w:r>
      <w:r w:rsidR="006362A8">
        <w:rPr>
          <w:color w:val="000000"/>
          <w:sz w:val="28"/>
          <w:szCs w:val="28"/>
        </w:rPr>
        <w:t xml:space="preserve"> </w:t>
      </w:r>
      <w:r w:rsidRPr="00AE6C35">
        <w:rPr>
          <w:color w:val="000000"/>
          <w:sz w:val="28"/>
          <w:szCs w:val="28"/>
          <w:lang w:val="vi-VN"/>
        </w:rPr>
        <w:t>đến cơ quan đăng ký tàu biển</w:t>
      </w:r>
      <w:r w:rsidRPr="00AE6C35">
        <w:rPr>
          <w:color w:val="000000"/>
          <w:sz w:val="28"/>
          <w:szCs w:val="28"/>
        </w:rPr>
        <w:t>.</w:t>
      </w:r>
    </w:p>
    <w:p w:rsidR="00A47007" w:rsidRDefault="00A47007" w:rsidP="00FF3FBF">
      <w:pPr>
        <w:shd w:val="clear" w:color="auto" w:fill="FFFFFF"/>
        <w:spacing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A47007" w:rsidRDefault="00A47007" w:rsidP="00FF3FBF">
      <w:pPr>
        <w:shd w:val="clear" w:color="auto" w:fill="FFFFFF"/>
        <w:spacing w:line="234" w:lineRule="atLeast"/>
        <w:rPr>
          <w:color w:val="000000"/>
          <w:sz w:val="28"/>
          <w:szCs w:val="28"/>
        </w:rPr>
      </w:pPr>
      <w:r w:rsidRPr="00AE6C35">
        <w:rPr>
          <w:color w:val="000000"/>
          <w:sz w:val="28"/>
          <w:szCs w:val="28"/>
          <w:lang w:val="vi-VN"/>
        </w:rPr>
        <w:lastRenderedPageBreak/>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A47007" w:rsidRDefault="00A47007" w:rsidP="00FF3FBF">
      <w:pPr>
        <w:shd w:val="clear" w:color="auto" w:fill="FFFFFF"/>
        <w:spacing w:line="234" w:lineRule="atLeast"/>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 xml:space="preserve">, </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A47007" w:rsidRDefault="00A47007" w:rsidP="00FF3FBF">
      <w:pPr>
        <w:shd w:val="clear" w:color="auto" w:fill="FFFFFF"/>
        <w:spacing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Việt Nam và trả trực tiếp hoặc gửi qua hệ thống bưu chính; trường hợp không cấp giấy chứng nhận phải trả lời bằng văn bản nêu rõ lý do.</w:t>
      </w:r>
    </w:p>
    <w:p w:rsidR="00101948" w:rsidRDefault="00A47007" w:rsidP="00101948">
      <w:pPr>
        <w:shd w:val="clear" w:color="auto" w:fill="FFFFFF"/>
        <w:spacing w:line="234" w:lineRule="atLeast"/>
        <w:rPr>
          <w:b/>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101948">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6</w:t>
      </w:r>
      <w:r w:rsidR="00101948">
        <w:rPr>
          <w:b/>
          <w:color w:val="000000"/>
          <w:sz w:val="28"/>
          <w:szCs w:val="28"/>
        </w:rPr>
        <w:t>. Sửa đổi, bổ sung Điều 10</w:t>
      </w:r>
      <w:r w:rsidR="00101948" w:rsidRPr="00101948">
        <w:rPr>
          <w:b/>
          <w:color w:val="000000"/>
          <w:sz w:val="28"/>
          <w:szCs w:val="28"/>
        </w:rPr>
        <w:t xml:space="preserve"> như sau:</w:t>
      </w:r>
    </w:p>
    <w:p w:rsidR="00A47007" w:rsidRDefault="0072412F" w:rsidP="00FF3FBF">
      <w:pPr>
        <w:shd w:val="clear" w:color="auto" w:fill="FFFFFF"/>
        <w:spacing w:line="234" w:lineRule="atLeast"/>
        <w:rPr>
          <w:b/>
          <w:bCs/>
          <w:color w:val="000000"/>
          <w:sz w:val="28"/>
          <w:szCs w:val="28"/>
        </w:rPr>
      </w:pPr>
      <w:bookmarkStart w:id="11" w:name="dieu_10"/>
      <w:r>
        <w:rPr>
          <w:b/>
          <w:bCs/>
          <w:color w:val="000000"/>
          <w:sz w:val="28"/>
          <w:szCs w:val="28"/>
        </w:rPr>
        <w:t>“</w:t>
      </w:r>
      <w:r w:rsidR="00A47007" w:rsidRPr="00AE6C35">
        <w:rPr>
          <w:b/>
          <w:bCs/>
          <w:color w:val="000000"/>
          <w:sz w:val="28"/>
          <w:szCs w:val="28"/>
          <w:lang w:val="vi-VN"/>
        </w:rPr>
        <w:t>Điều 10. Thủ tục đăng ký tàu biển có thời hạn</w:t>
      </w:r>
      <w:bookmarkEnd w:id="11"/>
    </w:p>
    <w:p w:rsidR="00A47007" w:rsidRDefault="00A47007" w:rsidP="00FF3FBF">
      <w:pPr>
        <w:shd w:val="clear" w:color="auto" w:fill="FFFFFF"/>
        <w:spacing w:line="234" w:lineRule="atLeast"/>
        <w:rPr>
          <w:color w:val="000000"/>
          <w:sz w:val="28"/>
          <w:szCs w:val="28"/>
        </w:rPr>
      </w:pPr>
      <w:r w:rsidRPr="00AE6C35">
        <w:rPr>
          <w:color w:val="000000"/>
          <w:sz w:val="28"/>
          <w:szCs w:val="28"/>
          <w:lang w:val="vi-VN"/>
        </w:rPr>
        <w:t>1. Giấy chứng nhận đăng ký tàu biển có thời hạn.</w:t>
      </w:r>
      <w:bookmarkStart w:id="12" w:name="_GoBack"/>
      <w:bookmarkEnd w:id="12"/>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Thời hạn đăng ký của tàu biển được ghi trong giấy chứng nhận đăng ký tàu biển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b) Giấy chứng nhận đăng ký tàu biển có thời hạn được cấp 01 bản chính theo </w:t>
      </w:r>
      <w:bookmarkStart w:id="13" w:name="bieumau_ms_07"/>
      <w:r w:rsidRPr="00AE6C35">
        <w:rPr>
          <w:color w:val="000000"/>
          <w:sz w:val="28"/>
          <w:szCs w:val="28"/>
          <w:lang w:val="vi-VN"/>
        </w:rPr>
        <w:t>Mẫu số 07</w:t>
      </w:r>
      <w:bookmarkEnd w:id="13"/>
      <w:r w:rsidRPr="00AE6C35">
        <w:rPr>
          <w:color w:val="000000"/>
          <w:sz w:val="28"/>
          <w:szCs w:val="28"/>
          <w:lang w:val="vi-VN"/>
        </w:rPr>
        <w:t> quy định tại Phụ lục ban hành kèm theo Nghị định này.</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2. Hồ sơ đăng ký tàu biển có thời hạn trong trường hợp chủ tàu là tổ chức, cá nhân Việt Nam thuê mua tàu hoặc thuê tàu trần, bao gồm:</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Tờ khai đăng ký tàu biển theo </w:t>
      </w:r>
      <w:bookmarkStart w:id="14" w:name="bieumau_ms_01_1"/>
      <w:r w:rsidRPr="00AE6C35">
        <w:rPr>
          <w:color w:val="000000"/>
          <w:sz w:val="28"/>
          <w:szCs w:val="28"/>
          <w:lang w:val="vi-VN"/>
        </w:rPr>
        <w:t>Mẫu số 01</w:t>
      </w:r>
      <w:bookmarkEnd w:id="14"/>
      <w:r w:rsidRPr="00AE6C35">
        <w:rPr>
          <w:color w:val="000000"/>
          <w:sz w:val="28"/>
          <w:szCs w:val="28"/>
          <w:lang w:val="vi-VN"/>
        </w:rPr>
        <w:t> quy định tại Phụ lục ban hành kèm theo Nghị định này;</w:t>
      </w:r>
    </w:p>
    <w:p w:rsidR="000D64CA" w:rsidRDefault="000D64CA" w:rsidP="00FF3FBF">
      <w:pPr>
        <w:shd w:val="clear" w:color="auto" w:fill="FFFFFF"/>
        <w:spacing w:line="234" w:lineRule="atLeast"/>
        <w:rPr>
          <w:color w:val="000000"/>
          <w:sz w:val="28"/>
          <w:szCs w:val="28"/>
        </w:rPr>
      </w:pPr>
      <w:r w:rsidRPr="00AE6C35">
        <w:rPr>
          <w:color w:val="000000"/>
          <w:sz w:val="28"/>
          <w:szCs w:val="28"/>
        </w:rPr>
        <w:t>b</w:t>
      </w:r>
      <w:r w:rsidRPr="00AE6C35">
        <w:rPr>
          <w:color w:val="000000"/>
          <w:sz w:val="28"/>
          <w:szCs w:val="28"/>
          <w:lang w:val="vi-VN"/>
        </w:rPr>
        <w:t xml:space="preserve">) Giấy chứng nhận dung tích tàu biển </w:t>
      </w:r>
      <w:r w:rsidRPr="006362A8">
        <w:rPr>
          <w:b/>
          <w:i/>
          <w:color w:val="0000CC"/>
          <w:spacing w:val="-2"/>
          <w:sz w:val="28"/>
          <w:szCs w:val="28"/>
        </w:rPr>
        <w:t xml:space="preserve">(bản sao có chứng thực hoặc </w:t>
      </w:r>
      <w:r w:rsidRPr="006362A8">
        <w:rPr>
          <w:b/>
          <w:i/>
          <w:color w:val="0000CC"/>
          <w:sz w:val="28"/>
          <w:szCs w:val="28"/>
        </w:rPr>
        <w:t>bản sao điện tử được cấp từ sổ gốc hoặc bản sao điện tử được chứng thực từ bản chính hoặc bản sao kèm bản chính để đối chiếu)</w:t>
      </w:r>
      <w:r w:rsidRPr="006362A8">
        <w:rPr>
          <w:b/>
          <w:color w:val="000000"/>
          <w:sz w:val="28"/>
          <w:szCs w:val="28"/>
          <w:lang w:val="vi-VN"/>
        </w:rPr>
        <w:t>;</w:t>
      </w:r>
    </w:p>
    <w:p w:rsidR="000D64CA" w:rsidRDefault="000D64CA" w:rsidP="00FF3FBF">
      <w:pPr>
        <w:shd w:val="clear" w:color="auto" w:fill="FFFFFF"/>
        <w:spacing w:line="234" w:lineRule="atLeast"/>
        <w:rPr>
          <w:color w:val="000000"/>
          <w:sz w:val="28"/>
          <w:szCs w:val="28"/>
        </w:rPr>
      </w:pPr>
      <w:r w:rsidRPr="00AE6C35">
        <w:rPr>
          <w:color w:val="000000"/>
          <w:sz w:val="28"/>
          <w:szCs w:val="28"/>
        </w:rPr>
        <w:t>c</w:t>
      </w:r>
      <w:r w:rsidRPr="00AE6C35">
        <w:rPr>
          <w:color w:val="000000"/>
          <w:sz w:val="28"/>
          <w:szCs w:val="28"/>
          <w:lang w:val="vi-VN"/>
        </w:rPr>
        <w:t>) Giấy chứng nhận phân cấp tàu biển</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hoặcbản sao kèm bản chính để đối chiếu</w:t>
      </w:r>
      <w:r w:rsidRPr="00AE6C35">
        <w:rPr>
          <w:i/>
          <w:color w:val="0000CC"/>
          <w:sz w:val="28"/>
          <w:szCs w:val="28"/>
        </w:rPr>
        <w:t>)</w:t>
      </w:r>
      <w:r w:rsidRPr="00AE6C35">
        <w:rPr>
          <w:color w:val="000000"/>
          <w:sz w:val="28"/>
          <w:szCs w:val="28"/>
          <w:lang w:val="vi-VN"/>
        </w:rPr>
        <w:t>;</w:t>
      </w:r>
    </w:p>
    <w:p w:rsidR="000D64CA" w:rsidRDefault="000D64CA" w:rsidP="00FF3FBF">
      <w:pPr>
        <w:shd w:val="clear" w:color="auto" w:fill="FFFFFF"/>
        <w:spacing w:line="234" w:lineRule="atLeast"/>
        <w:rPr>
          <w:i/>
          <w:color w:val="0000CC"/>
          <w:sz w:val="28"/>
          <w:szCs w:val="28"/>
        </w:rPr>
      </w:pPr>
      <w:r w:rsidRPr="00AE6C35">
        <w:rPr>
          <w:sz w:val="28"/>
          <w:szCs w:val="28"/>
        </w:rPr>
        <w:lastRenderedPageBreak/>
        <w:t xml:space="preserve">d) </w:t>
      </w:r>
      <w:r w:rsidRPr="00AE6C35">
        <w:rPr>
          <w:color w:val="000000"/>
          <w:sz w:val="28"/>
          <w:szCs w:val="28"/>
          <w:lang w:val="vi-VN"/>
        </w:rPr>
        <w:t>Giấy chứng nhận đăng ký kinh doanh hoặc Giấy chứng nhận đăng ký doanh nghiệp hoặc Giấy chứng nhận đăng ký hợp tác xã, liên hiệp hợp tác xã</w:t>
      </w:r>
      <w:r w:rsidRPr="00AE6C35">
        <w:rPr>
          <w:color w:val="000000"/>
          <w:sz w:val="28"/>
          <w:szCs w:val="28"/>
        </w:rPr>
        <w:t xml:space="preserve"> (</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đ) Giấy chứng nhận tạm ngừng đăng ký (nếu tàu biển đó đăng ký ở nước ngoài) hoặc xóa đăng ký tàu biển (bản chính);</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e) Hợp đồng thuê mua tàu hoặc hợp đồng thuê tàu trần (bản chính, kèm bản dịch công chứng nếu hợp đồng viết bằng ngôn ngữ nước ngoài);</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g) Biên bản bàn giao tàu (bản chính, kèm bản dịch công chứng nếu biên bản bàn giao viết bằng ngôn ngữ nước ngoài);</w:t>
      </w:r>
    </w:p>
    <w:p w:rsidR="000D64CA" w:rsidRDefault="000D64CA" w:rsidP="00FF3FBF">
      <w:pPr>
        <w:shd w:val="clear" w:color="auto" w:fill="FFFFFF"/>
        <w:spacing w:line="234" w:lineRule="atLeast"/>
        <w:rPr>
          <w:iCs/>
          <w:sz w:val="28"/>
          <w:szCs w:val="28"/>
        </w:rPr>
      </w:pPr>
      <w:r w:rsidRPr="00AE6C35">
        <w:rPr>
          <w:iCs/>
          <w:sz w:val="28"/>
          <w:szCs w:val="28"/>
        </w:rPr>
        <w:t xml:space="preserve">h) </w:t>
      </w:r>
      <w:r w:rsidRPr="00AE6C35">
        <w:rPr>
          <w:iCs/>
          <w:sz w:val="28"/>
          <w:szCs w:val="28"/>
          <w:lang w:val="vi-VN"/>
        </w:rPr>
        <w:t>Chứng từ chứng minh đã nộp lệ phí trước bạ theo quy định</w:t>
      </w:r>
      <w:r w:rsidRPr="00AE6C35">
        <w:rPr>
          <w:iCs/>
          <w:sz w:val="28"/>
          <w:szCs w:val="28"/>
        </w:rPr>
        <w:t>,</w:t>
      </w:r>
      <w:r w:rsidRPr="00AE6C35">
        <w:rPr>
          <w:iCs/>
          <w:sz w:val="28"/>
          <w:szCs w:val="28"/>
          <w:lang w:val="vi-VN"/>
        </w:rPr>
        <w:t xml:space="preserve"> gồm </w:t>
      </w:r>
      <w:r w:rsidRPr="00AE6C35">
        <w:rPr>
          <w:iCs/>
          <w:sz w:val="28"/>
          <w:szCs w:val="28"/>
        </w:rPr>
        <w:t>t</w:t>
      </w:r>
      <w:r w:rsidRPr="00AE6C35">
        <w:rPr>
          <w:iCs/>
          <w:sz w:val="28"/>
          <w:szCs w:val="28"/>
          <w:lang w:val="vi-VN"/>
        </w:rPr>
        <w:t>ờ khai lệ phí trước bạ</w:t>
      </w:r>
      <w:r w:rsidRPr="00AE6C35">
        <w:rPr>
          <w:iCs/>
          <w:sz w:val="28"/>
          <w:szCs w:val="28"/>
        </w:rPr>
        <w:t xml:space="preserve">, </w:t>
      </w:r>
      <w:r w:rsidRPr="006362A8">
        <w:rPr>
          <w:b/>
          <w:i/>
          <w:iCs/>
          <w:color w:val="0070C0"/>
          <w:sz w:val="28"/>
          <w:szCs w:val="28"/>
        </w:rPr>
        <w:t>thông báo nộp tiền</w:t>
      </w:r>
      <w:r w:rsidRPr="00AE6C35">
        <w:rPr>
          <w:i/>
          <w:iCs/>
          <w:color w:val="0070C0"/>
          <w:sz w:val="28"/>
          <w:szCs w:val="28"/>
        </w:rPr>
        <w:t xml:space="preserve"> </w:t>
      </w:r>
      <w:r w:rsidRPr="00AE6C35">
        <w:rPr>
          <w:iCs/>
          <w:sz w:val="28"/>
          <w:szCs w:val="28"/>
          <w:lang w:val="vi-VN"/>
        </w:rPr>
        <w:t>của cơ quan thuế và chứng từ nộp tiền vào ngân sách nhà nước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6362A8">
        <w:rPr>
          <w:b/>
          <w:iCs/>
          <w:sz w:val="28"/>
          <w:szCs w:val="28"/>
          <w:lang w:val="vi-VN"/>
        </w:rPr>
        <w:t>);</w:t>
      </w:r>
      <w:r w:rsidRPr="00AE6C35">
        <w:rPr>
          <w:iCs/>
          <w:sz w:val="28"/>
          <w:szCs w:val="28"/>
          <w:lang w:val="vi-VN"/>
        </w:rPr>
        <w:t xml:space="preserve"> trường hợp tàu biển là đối tượng không phải nộp lệ phí trước bạ thì nộp </w:t>
      </w:r>
      <w:r w:rsidRPr="00AE6C35">
        <w:rPr>
          <w:iCs/>
          <w:sz w:val="28"/>
          <w:szCs w:val="28"/>
        </w:rPr>
        <w:t>t</w:t>
      </w:r>
      <w:r w:rsidRPr="00AE6C35">
        <w:rPr>
          <w:iCs/>
          <w:sz w:val="28"/>
          <w:szCs w:val="28"/>
          <w:lang w:val="vi-VN"/>
        </w:rPr>
        <w:t>ờ khai</w:t>
      </w:r>
      <w:r w:rsidRPr="00AE6C35">
        <w:rPr>
          <w:iCs/>
          <w:sz w:val="28"/>
          <w:szCs w:val="28"/>
        </w:rPr>
        <w:t xml:space="preserve">lệ </w:t>
      </w:r>
      <w:r w:rsidRPr="00AE6C35">
        <w:rPr>
          <w:iCs/>
          <w:sz w:val="28"/>
          <w:szCs w:val="28"/>
          <w:lang w:val="vi-VN"/>
        </w:rPr>
        <w:t>phí trước bạ</w:t>
      </w:r>
      <w:r w:rsidR="006362A8" w:rsidRPr="006362A8">
        <w:rPr>
          <w:iCs/>
          <w:sz w:val="28"/>
          <w:szCs w:val="28"/>
        </w:rPr>
        <w:t xml:space="preserve"> </w:t>
      </w:r>
      <w:r w:rsidRPr="00AE6C35">
        <w:rPr>
          <w:iCs/>
          <w:sz w:val="28"/>
          <w:szCs w:val="28"/>
          <w:lang w:val="vi-VN"/>
        </w:rPr>
        <w:t>và</w:t>
      </w:r>
      <w:r w:rsidR="006362A8">
        <w:rPr>
          <w:iCs/>
          <w:sz w:val="28"/>
          <w:szCs w:val="28"/>
        </w:rPr>
        <w:t xml:space="preserve"> </w:t>
      </w:r>
      <w:r w:rsidRPr="006362A8">
        <w:rPr>
          <w:b/>
          <w:i/>
          <w:iCs/>
          <w:color w:val="0070C0"/>
          <w:sz w:val="28"/>
          <w:szCs w:val="28"/>
        </w:rPr>
        <w:t>thông báo nộp tiền</w:t>
      </w:r>
      <w:r w:rsidRPr="00AE6C35">
        <w:rPr>
          <w:i/>
          <w:iCs/>
          <w:color w:val="0070C0"/>
          <w:sz w:val="28"/>
          <w:szCs w:val="28"/>
        </w:rPr>
        <w:t xml:space="preserve"> </w:t>
      </w:r>
      <w:r w:rsidRPr="00AE6C35">
        <w:rPr>
          <w:iCs/>
          <w:sz w:val="28"/>
          <w:szCs w:val="28"/>
          <w:lang w:val="vi-VN"/>
        </w:rPr>
        <w:t>của cơ quan thuế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AE6C35">
        <w:rPr>
          <w:iCs/>
          <w:sz w:val="28"/>
          <w:szCs w:val="28"/>
          <w:lang w:val="vi-VN"/>
        </w:rPr>
        <w:t>)</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3. Hồ sơ đăng ký tàu biển có thời hạn trong trường hợp chủ tàu là tổ chức hoặc cá nhân nước ngoài, bao gồm các giấy tờ quy định tại các điểm a, b, c, đ, e, g và h khoản 2 Điều này; giấy phép thành lập chi nhánh hoặc văn phòng đại diện tại Việt Nam (</w:t>
      </w:r>
      <w:r w:rsidRPr="00AE6C35">
        <w:rPr>
          <w:spacing w:val="-2"/>
          <w:sz w:val="28"/>
          <w:szCs w:val="28"/>
        </w:rPr>
        <w:t xml:space="preserve">bản sao có chứng </w:t>
      </w:r>
      <w:r w:rsidRPr="006362A8">
        <w:rPr>
          <w:b/>
          <w:spacing w:val="-2"/>
          <w:sz w:val="28"/>
          <w:szCs w:val="28"/>
        </w:rPr>
        <w:t>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color w:val="000000"/>
          <w:sz w:val="28"/>
          <w:szCs w:val="28"/>
          <w:lang w:val="vi-VN"/>
        </w:rPr>
        <w:t>) hoặc hộ chiếu (</w:t>
      </w:r>
      <w:r w:rsidRPr="00AE6C35">
        <w:rPr>
          <w:spacing w:val="-2"/>
          <w:sz w:val="28"/>
          <w:szCs w:val="28"/>
        </w:rPr>
        <w:t>bản sao có chứng thực</w:t>
      </w:r>
      <w:r w:rsidR="006362A8">
        <w:rPr>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color w:val="000000"/>
          <w:sz w:val="28"/>
          <w:szCs w:val="28"/>
          <w:lang w:val="vi-VN"/>
        </w:rPr>
        <w:t>).</w:t>
      </w:r>
    </w:p>
    <w:p w:rsidR="000D64CA" w:rsidRDefault="000D64CA" w:rsidP="00FF3FBF">
      <w:pPr>
        <w:shd w:val="clear" w:color="auto" w:fill="FFFFFF"/>
        <w:spacing w:line="234" w:lineRule="atLeast"/>
        <w:rPr>
          <w:color w:val="000000"/>
          <w:sz w:val="28"/>
          <w:szCs w:val="28"/>
        </w:rPr>
      </w:pPr>
      <w:r w:rsidRPr="00AE6C35">
        <w:rPr>
          <w:color w:val="000000"/>
          <w:sz w:val="28"/>
          <w:szCs w:val="28"/>
        </w:rPr>
        <w:t>4</w:t>
      </w:r>
      <w:r w:rsidRPr="00AE6C35">
        <w:rPr>
          <w:color w:val="000000"/>
          <w:sz w:val="28"/>
          <w:szCs w:val="28"/>
          <w:lang w:val="vi-VN"/>
        </w:rPr>
        <w:t>. Tổ chức, cá nhân nộp trực tiếp 01 bộ hồ sơ hoặc gửi qua hệ thống bưu chính</w:t>
      </w:r>
      <w:r w:rsidR="006362A8">
        <w:rPr>
          <w:color w:val="000000"/>
          <w:sz w:val="28"/>
          <w:szCs w:val="28"/>
        </w:rPr>
        <w:t xml:space="preserve"> </w:t>
      </w:r>
      <w:r w:rsidRPr="006362A8">
        <w:rPr>
          <w:b/>
          <w:i/>
          <w:color w:val="3366FF"/>
          <w:sz w:val="28"/>
          <w:szCs w:val="28"/>
        </w:rPr>
        <w:t>hoặc qua hệ thống Dịch vụ công trực tuyến</w:t>
      </w:r>
      <w:r w:rsidR="006362A8">
        <w:rPr>
          <w:i/>
          <w:color w:val="3366FF"/>
          <w:sz w:val="28"/>
          <w:szCs w:val="28"/>
        </w:rPr>
        <w:t xml:space="preserve"> </w:t>
      </w:r>
      <w:r w:rsidRPr="00AE6C35">
        <w:rPr>
          <w:color w:val="000000"/>
          <w:sz w:val="28"/>
          <w:szCs w:val="28"/>
          <w:lang w:val="vi-VN"/>
        </w:rPr>
        <w:t>đến cơ quan đăng ký tàu biển</w:t>
      </w:r>
      <w:r w:rsidRPr="00AE6C35">
        <w:rPr>
          <w:color w:val="000000"/>
          <w:sz w:val="28"/>
          <w:szCs w:val="28"/>
        </w:rPr>
        <w:t>.</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5. Cơ quan đăng ký tàu biển tiếp nhận hồ sơ, thực hiện theo quy trình sau:</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0D64CA" w:rsidRDefault="000D64CA" w:rsidP="00FF3FBF">
      <w:pPr>
        <w:shd w:val="clear" w:color="auto" w:fill="FFFFFF"/>
        <w:spacing w:line="234" w:lineRule="atLeast"/>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w:t>
      </w:r>
      <w:r w:rsidRPr="00F568DC">
        <w:rPr>
          <w:sz w:val="28"/>
          <w:szCs w:val="28"/>
          <w:lang w:val="vi-VN"/>
        </w:rPr>
        <w:t>hoặc</w:t>
      </w:r>
      <w:r w:rsidRPr="006362A8">
        <w:rPr>
          <w:b/>
          <w:sz w:val="28"/>
          <w:szCs w:val="28"/>
          <w:lang w:val="vi-VN"/>
        </w:rPr>
        <w:t xml:space="preserve"> </w:t>
      </w:r>
      <w:r w:rsidRPr="006362A8">
        <w:rPr>
          <w:b/>
          <w:i/>
          <w:color w:val="0000CC"/>
          <w:sz w:val="28"/>
          <w:szCs w:val="28"/>
        </w:rPr>
        <w:t>qua hệ thống dịch vụ công trực tuyến</w:t>
      </w:r>
      <w:r w:rsidRPr="00AE6C35">
        <w:rPr>
          <w:i/>
          <w:color w:val="0000CC"/>
          <w:sz w:val="28"/>
          <w:szCs w:val="28"/>
        </w:rPr>
        <w:t xml:space="preserve">, </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lastRenderedPageBreak/>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p w:rsidR="000D64CA" w:rsidRPr="0072412F" w:rsidRDefault="000D64CA" w:rsidP="00FF3FBF">
      <w:pPr>
        <w:shd w:val="clear" w:color="auto" w:fill="FFFFFF"/>
        <w:spacing w:line="234" w:lineRule="atLeast"/>
        <w:rPr>
          <w:color w:val="000000"/>
          <w:sz w:val="28"/>
          <w:szCs w:val="28"/>
        </w:rPr>
      </w:pPr>
      <w:r w:rsidRPr="00AE6C35">
        <w:rPr>
          <w:color w:val="000000"/>
          <w:sz w:val="28"/>
          <w:szCs w:val="28"/>
          <w:lang w:val="vi-VN"/>
        </w:rPr>
        <w:t>6.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101948" w:rsidRPr="00101948" w:rsidRDefault="0072412F" w:rsidP="00FF3FBF">
      <w:pPr>
        <w:shd w:val="clear" w:color="auto" w:fill="FFFFFF"/>
        <w:spacing w:line="234" w:lineRule="atLeast"/>
        <w:rPr>
          <w:b/>
          <w:color w:val="000000"/>
          <w:sz w:val="28"/>
          <w:szCs w:val="28"/>
        </w:rPr>
      </w:pPr>
      <w:r>
        <w:rPr>
          <w:b/>
          <w:color w:val="000000"/>
          <w:sz w:val="28"/>
          <w:szCs w:val="28"/>
        </w:rPr>
        <w:t>7</w:t>
      </w:r>
      <w:r w:rsidR="00101948">
        <w:rPr>
          <w:b/>
          <w:color w:val="000000"/>
          <w:sz w:val="28"/>
          <w:szCs w:val="28"/>
        </w:rPr>
        <w:t>. Sửa đổi, bổ sung Điều 11</w:t>
      </w:r>
      <w:r w:rsidR="00101948" w:rsidRPr="00101948">
        <w:rPr>
          <w:b/>
          <w:color w:val="000000"/>
          <w:sz w:val="28"/>
          <w:szCs w:val="28"/>
        </w:rPr>
        <w:t xml:space="preserve"> như sau:</w:t>
      </w:r>
    </w:p>
    <w:p w:rsidR="000D64CA" w:rsidRDefault="0072412F" w:rsidP="00FF3FBF">
      <w:pPr>
        <w:shd w:val="clear" w:color="auto" w:fill="FFFFFF"/>
        <w:spacing w:line="234" w:lineRule="atLeast"/>
        <w:rPr>
          <w:b/>
          <w:bCs/>
          <w:color w:val="000000"/>
          <w:sz w:val="28"/>
          <w:szCs w:val="28"/>
        </w:rPr>
      </w:pPr>
      <w:bookmarkStart w:id="15" w:name="dieu_11"/>
      <w:r>
        <w:rPr>
          <w:b/>
          <w:bCs/>
          <w:color w:val="000000"/>
          <w:sz w:val="28"/>
          <w:szCs w:val="28"/>
        </w:rPr>
        <w:t>“</w:t>
      </w:r>
      <w:r w:rsidR="000D64CA" w:rsidRPr="00AE6C35">
        <w:rPr>
          <w:b/>
          <w:bCs/>
          <w:color w:val="000000"/>
          <w:sz w:val="28"/>
          <w:szCs w:val="28"/>
          <w:lang w:val="vi-VN"/>
        </w:rPr>
        <w:t>Điều 11. Thủ tục đăng ký tàu biển tạm thời</w:t>
      </w:r>
      <w:bookmarkEnd w:id="15"/>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1. Giấy chứng nhận đăng ký tạm thời tàu biển Việt Nam:</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Giấy chứng nhận đăng ký tạm thời tàu biển Việt Nam được cấp 01 bản chính cho chủ tàu đăng ký tàu biển tạm thời mang cờ quốc tịch Việt Nam theo </w:t>
      </w:r>
      <w:bookmarkStart w:id="16" w:name="bieumau_ms_08"/>
      <w:r w:rsidRPr="00AE6C35">
        <w:rPr>
          <w:color w:val="000000"/>
          <w:sz w:val="28"/>
          <w:szCs w:val="28"/>
          <w:lang w:val="vi-VN"/>
        </w:rPr>
        <w:t>Mẫu số 08</w:t>
      </w:r>
      <w:bookmarkEnd w:id="16"/>
      <w:r w:rsidRPr="00AE6C35">
        <w:rPr>
          <w:color w:val="000000"/>
          <w:sz w:val="28"/>
          <w:szCs w:val="28"/>
          <w:lang w:val="vi-VN"/>
        </w:rPr>
        <w:t> quy định tại Phụ lục ban hành kèm theo Nghị định này;</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b) Giấy chứng nhận đăng ký tạm thời tàu biển Việt Nam có giá trị sử dụng trong 180 ngày kể từ ngày cấp;</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c) Trường hợp Giấy chứng nhận đăng ký tạm thời tàu biển Việt Nam 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ngày hết hiệu lực của Giấy chứng nhận đăng ký tạm thời tàu biển Việt Nam được cấp lần đầu;</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d) Trường hợp sau khi gia hạn Giấy chứng nhận đăng ký tạm thời tàu biển Việt Nam quy định tại điểm c khoản này mà tàu biển 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2. Hồ sơ đăng ký tàu biển tạm thời, bao gồm:</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Trường hợp chưa nộp phí, lệ phí, hồ sơ đăng ký bao gồm: tờ khai đăng ký tàu biển theo </w:t>
      </w:r>
      <w:bookmarkStart w:id="17" w:name="bieumau_ms_01_2"/>
      <w:r w:rsidRPr="00AE6C35">
        <w:rPr>
          <w:color w:val="000000"/>
          <w:sz w:val="28"/>
          <w:szCs w:val="28"/>
          <w:lang w:val="vi-VN"/>
        </w:rPr>
        <w:t>Mẫu số 01</w:t>
      </w:r>
      <w:bookmarkEnd w:id="17"/>
      <w:r w:rsidRPr="00AE6C35">
        <w:rPr>
          <w:color w:val="000000"/>
          <w:sz w:val="28"/>
          <w:szCs w:val="28"/>
          <w:lang w:val="vi-VN"/>
        </w:rPr>
        <w:t> quy định tại Phụ lục ban hành kèm theo Nghị định này; các giấy tờ quy định tại các </w:t>
      </w:r>
      <w:bookmarkStart w:id="18" w:name="tc_1"/>
      <w:r w:rsidRPr="00F568DC">
        <w:rPr>
          <w:sz w:val="28"/>
          <w:szCs w:val="28"/>
          <w:lang w:val="vi-VN"/>
        </w:rPr>
        <w:t>điểm b, c, g và h khoản 2 Điều 9 của Nghị định này</w:t>
      </w:r>
      <w:bookmarkEnd w:id="18"/>
      <w:r w:rsidRPr="00AE6C35">
        <w:rPr>
          <w:color w:val="000000"/>
          <w:sz w:val="28"/>
          <w:szCs w:val="28"/>
          <w:lang w:val="vi-VN"/>
        </w:rPr>
        <w:t> và Giấy chứng nhận dung tích tàu biển, Giấy chứng nhận phân cấp tàu biển hiện có của tàu (bản sao);</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b) Trường hợp chưa có giấy chứng nhận xóa đăng ký tàu biển, hồ sơ đăng ký bao gồm: tờ khai đăng ký tàu biển theo </w:t>
      </w:r>
      <w:bookmarkStart w:id="19" w:name="bieumau_ms_01_3"/>
      <w:r w:rsidRPr="00AE6C35">
        <w:rPr>
          <w:color w:val="000000"/>
          <w:sz w:val="28"/>
          <w:szCs w:val="28"/>
          <w:lang w:val="vi-VN"/>
        </w:rPr>
        <w:t>Mẫu số 01</w:t>
      </w:r>
      <w:bookmarkEnd w:id="19"/>
      <w:r w:rsidRPr="00AE6C35">
        <w:rPr>
          <w:color w:val="000000"/>
          <w:sz w:val="28"/>
          <w:szCs w:val="28"/>
          <w:lang w:val="vi-VN"/>
        </w:rPr>
        <w:t> quy định tại Phụ lục ban hành kèm theo Nghị định này; các giấy tờ quy định tại các </w:t>
      </w:r>
      <w:bookmarkStart w:id="20" w:name="tc_2"/>
      <w:r w:rsidRPr="00F568DC">
        <w:rPr>
          <w:sz w:val="28"/>
          <w:szCs w:val="28"/>
          <w:lang w:val="vi-VN"/>
        </w:rPr>
        <w:t xml:space="preserve">điểm c, g và h khoản 2 Điều </w:t>
      </w:r>
      <w:r w:rsidRPr="00F568DC">
        <w:rPr>
          <w:sz w:val="28"/>
          <w:szCs w:val="28"/>
          <w:lang w:val="vi-VN"/>
        </w:rPr>
        <w:lastRenderedPageBreak/>
        <w:t>9 của Nghị định này</w:t>
      </w:r>
      <w:bookmarkEnd w:id="20"/>
      <w:r w:rsidRPr="00AE6C35">
        <w:rPr>
          <w:color w:val="000000"/>
          <w:sz w:val="28"/>
          <w:szCs w:val="28"/>
          <w:lang w:val="vi-VN"/>
        </w:rPr>
        <w:t> và Giấy chứng nhận dung tích tàu biển, Giấy chứng nhận phân cấp tàu biển hiện có của tàu (bản sao);</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c) Trường hợp thử tàu đóng mới, hồ sơ đăng ký bao gồm: Tờ khai đăng ký tàu biển theo </w:t>
      </w:r>
      <w:bookmarkStart w:id="21" w:name="bieumau_ms_01_4"/>
      <w:r w:rsidRPr="00AE6C35">
        <w:rPr>
          <w:color w:val="000000"/>
          <w:sz w:val="28"/>
          <w:szCs w:val="28"/>
          <w:lang w:val="vi-VN"/>
        </w:rPr>
        <w:t>Mẫu số 01</w:t>
      </w:r>
      <w:bookmarkEnd w:id="21"/>
      <w:r w:rsidRPr="00AE6C35">
        <w:rPr>
          <w:color w:val="000000"/>
          <w:sz w:val="28"/>
          <w:szCs w:val="28"/>
          <w:lang w:val="vi-VN"/>
        </w:rPr>
        <w:t> quy định tại Phụ lục ban hành kèm theo Nghị định này; các giấy tờ quy định tại các </w:t>
      </w:r>
      <w:bookmarkStart w:id="22" w:name="tc_3"/>
      <w:r w:rsidRPr="00F568DC">
        <w:rPr>
          <w:sz w:val="28"/>
          <w:szCs w:val="28"/>
          <w:lang w:val="vi-VN"/>
        </w:rPr>
        <w:t>điểm c, g và h khoản 2 Điều 9 của Nghị định này</w:t>
      </w:r>
      <w:bookmarkEnd w:id="22"/>
      <w:r w:rsidRPr="00AE6C35">
        <w:rPr>
          <w:color w:val="000000"/>
          <w:sz w:val="28"/>
          <w:szCs w:val="28"/>
          <w:lang w:val="vi-VN"/>
        </w:rPr>
        <w:t> và bản số liệu dung tích của tàu;</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d) Trường hợp nhận tàu đóng mới để đưa về nơi đăng ký trên cơ sở hợp đồng đóng tàu, hồ sơ đăng ký bao gồm: Tờ khai đăng ký tàu biển theo </w:t>
      </w:r>
      <w:bookmarkStart w:id="23" w:name="bieumau_ms_01_5"/>
      <w:r w:rsidRPr="00AE6C35">
        <w:rPr>
          <w:color w:val="000000"/>
          <w:sz w:val="28"/>
          <w:szCs w:val="28"/>
          <w:lang w:val="vi-VN"/>
        </w:rPr>
        <w:t>Mẫu số 01</w:t>
      </w:r>
      <w:bookmarkEnd w:id="23"/>
      <w:r w:rsidRPr="00AE6C35">
        <w:rPr>
          <w:color w:val="000000"/>
          <w:sz w:val="28"/>
          <w:szCs w:val="28"/>
          <w:lang w:val="vi-VN"/>
        </w:rPr>
        <w:t> quy định tại Phụ lục ban hành kèm theo Nghị định này; các giấy tờ quy định tại các </w:t>
      </w:r>
      <w:bookmarkStart w:id="24" w:name="tc_4"/>
      <w:r w:rsidRPr="00F568DC">
        <w:rPr>
          <w:sz w:val="28"/>
          <w:szCs w:val="28"/>
          <w:lang w:val="vi-VN"/>
        </w:rPr>
        <w:t>điểm c, d, đ, g và h khoản 2 Điều 9 của Nghị định này</w:t>
      </w:r>
      <w:bookmarkEnd w:id="24"/>
      <w:r w:rsidRPr="00AE6C35">
        <w:rPr>
          <w:color w:val="000000"/>
          <w:sz w:val="28"/>
          <w:szCs w:val="28"/>
          <w:lang w:val="vi-VN"/>
        </w:rPr>
        <w:t>.</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3. Tổ chức, cá nhân nộp trực tiếp 01 bộ hồ sơ hoặc gửi qua hệ thống bưu chính đến cơ quan đăng ký tàu biển hoặc bằng các hình thức phù hợp khác.</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0D64CA" w:rsidRDefault="000D64CA" w:rsidP="00FF3FBF">
      <w:pPr>
        <w:shd w:val="clear" w:color="auto" w:fill="FFFFFF"/>
        <w:spacing w:line="234" w:lineRule="atLeast"/>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 xml:space="preserve">, </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0D64CA" w:rsidRDefault="000D64CA" w:rsidP="00FF3FBF">
      <w:pPr>
        <w:shd w:val="clear" w:color="auto" w:fill="FFFFFF"/>
        <w:spacing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p w:rsidR="000D64CA" w:rsidRPr="0072412F" w:rsidRDefault="000D64CA" w:rsidP="00FF3FBF">
      <w:pPr>
        <w:shd w:val="clear" w:color="auto" w:fill="FFFFFF"/>
        <w:spacing w:line="234" w:lineRule="atLeast"/>
        <w:rPr>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8</w:t>
      </w:r>
      <w:r w:rsidR="00101948">
        <w:rPr>
          <w:b/>
          <w:color w:val="000000"/>
          <w:sz w:val="28"/>
          <w:szCs w:val="28"/>
        </w:rPr>
        <w:t xml:space="preserve">. Sửa đổi, bổ sung Điều 13 </w:t>
      </w:r>
      <w:r w:rsidR="00101948" w:rsidRPr="00101948">
        <w:rPr>
          <w:b/>
          <w:color w:val="000000"/>
          <w:sz w:val="28"/>
          <w:szCs w:val="28"/>
        </w:rPr>
        <w:t>như sau:</w:t>
      </w:r>
    </w:p>
    <w:p w:rsidR="00A63EC5" w:rsidRDefault="0072412F" w:rsidP="00FF3FBF">
      <w:pPr>
        <w:shd w:val="clear" w:color="auto" w:fill="FFFFFF"/>
        <w:spacing w:line="234" w:lineRule="atLeast"/>
        <w:rPr>
          <w:b/>
          <w:bCs/>
          <w:color w:val="000000"/>
          <w:sz w:val="28"/>
          <w:szCs w:val="28"/>
        </w:rPr>
      </w:pPr>
      <w:bookmarkStart w:id="25" w:name="dieu_13"/>
      <w:r>
        <w:rPr>
          <w:b/>
          <w:bCs/>
          <w:color w:val="000000"/>
          <w:sz w:val="28"/>
          <w:szCs w:val="28"/>
        </w:rPr>
        <w:t>“</w:t>
      </w:r>
      <w:r w:rsidR="00A63EC5" w:rsidRPr="00AE6C35">
        <w:rPr>
          <w:b/>
          <w:bCs/>
          <w:color w:val="000000"/>
          <w:sz w:val="28"/>
          <w:szCs w:val="28"/>
          <w:lang w:val="vi-VN"/>
        </w:rPr>
        <w:t>Điều 13. Thủ tục đăng ký tàu biển đang đóng</w:t>
      </w:r>
      <w:bookmarkEnd w:id="25"/>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1. Giấy chứng nhận đăng ký tàu biển đang đóng:</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a) Giấy chứng nhận đăng ký tàu biển đang đóng được cấp 01 bản chính theo </w:t>
      </w:r>
      <w:bookmarkStart w:id="26" w:name="bieumau_ms_09"/>
      <w:r w:rsidRPr="00AE6C35">
        <w:rPr>
          <w:color w:val="000000"/>
          <w:sz w:val="28"/>
          <w:szCs w:val="28"/>
          <w:lang w:val="vi-VN"/>
        </w:rPr>
        <w:t>Mẫu số 09</w:t>
      </w:r>
      <w:bookmarkEnd w:id="26"/>
      <w:r w:rsidRPr="00AE6C35">
        <w:rPr>
          <w:color w:val="000000"/>
          <w:sz w:val="28"/>
          <w:szCs w:val="28"/>
          <w:lang w:val="vi-VN"/>
        </w:rPr>
        <w:t> quy định tại Phụ lục ban hành kèm theo Nghị định này;</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b) Giấy chứng nhận đăng ký tàu biển đang đóng không có giá trị thay thế Giấy chứng nhận đăng ký tàu biển.</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lastRenderedPageBreak/>
        <w:t>2. Hồ sơ đăng ký tàu biển đang đóng, bao gồm:</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a) Tờ khai đăng ký tàu biển theo </w:t>
      </w:r>
      <w:bookmarkStart w:id="27" w:name="bieumau_ms_01_7"/>
      <w:r w:rsidRPr="00AE6C35">
        <w:rPr>
          <w:color w:val="000000"/>
          <w:sz w:val="28"/>
          <w:szCs w:val="28"/>
          <w:lang w:val="vi-VN"/>
        </w:rPr>
        <w:t>Mẫu số 01</w:t>
      </w:r>
      <w:bookmarkEnd w:id="27"/>
      <w:r w:rsidRPr="00AE6C35">
        <w:rPr>
          <w:color w:val="000000"/>
          <w:sz w:val="28"/>
          <w:szCs w:val="28"/>
          <w:lang w:val="vi-VN"/>
        </w:rPr>
        <w:t> quy định tại Phụ lục ban hành kèm theo Nghị định này;</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b) Hợp đồng đóng mới tàu biển hoặc hợp đồng mua bán tàu biển đang đóng (bản chính, kèm bản dịch công chứng nếu hợp đồng viết bằng ngôn ngữ nước ngoài);</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c) Giấy xác nhận tàu đã đặt sống chính của cơ sở đóng tàu có xác nhận của tổ chức đăng kiểm (bản chính);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 (bản chính);</w:t>
      </w:r>
    </w:p>
    <w:p w:rsidR="00A63EC5" w:rsidRPr="006362A8" w:rsidRDefault="00A63EC5" w:rsidP="00FF3FBF">
      <w:pPr>
        <w:shd w:val="clear" w:color="auto" w:fill="FFFFFF"/>
        <w:spacing w:line="234" w:lineRule="atLeast"/>
        <w:rPr>
          <w:b/>
          <w:i/>
          <w:color w:val="0000CC"/>
          <w:sz w:val="28"/>
          <w:szCs w:val="28"/>
        </w:rPr>
      </w:pPr>
      <w:r w:rsidRPr="00AE6C35">
        <w:rPr>
          <w:sz w:val="28"/>
          <w:szCs w:val="28"/>
        </w:rPr>
        <w:t xml:space="preserve">d) </w:t>
      </w:r>
      <w:r w:rsidRPr="00AE6C35">
        <w:rPr>
          <w:color w:val="000000"/>
          <w:sz w:val="28"/>
          <w:szCs w:val="28"/>
          <w:lang w:val="vi-VN"/>
        </w:rPr>
        <w:t>Giấy chứng nhận đăng ký kinh doanh hoặc Giấy chứng nhận đăng ký doanh nghiệp hoặc Giấy chứng nhận đăng ký hợp tác xã, liên hiệp hợp tác xã</w:t>
      </w:r>
      <w:r w:rsidRPr="00AE6C35">
        <w:rPr>
          <w:color w:val="000000"/>
          <w:sz w:val="28"/>
          <w:szCs w:val="28"/>
        </w:rPr>
        <w:t xml:space="preserve"> (</w:t>
      </w:r>
      <w:r w:rsidRPr="00AE6C35">
        <w:rPr>
          <w:spacing w:val="-2"/>
          <w:sz w:val="28"/>
          <w:szCs w:val="28"/>
        </w:rPr>
        <w:t>bản sao có chứng thực</w:t>
      </w:r>
      <w:r w:rsidR="006362A8">
        <w:rPr>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r w:rsidRPr="00AE6C35">
        <w:rPr>
          <w:color w:val="000000"/>
          <w:sz w:val="28"/>
          <w:szCs w:val="28"/>
          <w:lang w:val="vi-VN"/>
        </w:rPr>
        <w:t xml:space="preserve"> Trường hợp chủ tàu là tổ chức nước ngoài thì nộp giấy phép thành lập chi nhánh hoặc văn phòng đại diện tại Việt Nam</w:t>
      </w:r>
      <w:r w:rsidRPr="00AE6C35">
        <w:rPr>
          <w:color w:val="000000"/>
          <w:sz w:val="28"/>
          <w:szCs w:val="28"/>
        </w:rPr>
        <w:t xml:space="preserve"> (</w:t>
      </w:r>
      <w:r w:rsidRPr="006362A8">
        <w:rPr>
          <w:b/>
          <w:i/>
          <w:color w:val="0000CC"/>
          <w:spacing w:val="-2"/>
          <w:sz w:val="28"/>
          <w:szCs w:val="28"/>
        </w:rPr>
        <w:t xml:space="preserve">bản sao có chứng thực hoặc </w:t>
      </w:r>
      <w:r w:rsidRPr="006362A8">
        <w:rPr>
          <w:b/>
          <w:i/>
          <w:color w:val="0000CC"/>
          <w:sz w:val="28"/>
          <w:szCs w:val="28"/>
        </w:rPr>
        <w:t>bản sao điện tử được cấp từ sổ gốc hoặc bản sao điện tử được chứng thực từ bản chính hoặc bản sao kèm bản chính để đối chiếu)</w:t>
      </w:r>
    </w:p>
    <w:p w:rsidR="00A63EC5" w:rsidRDefault="00A63EC5" w:rsidP="00FF3FBF">
      <w:pPr>
        <w:shd w:val="clear" w:color="auto" w:fill="FFFFFF"/>
        <w:spacing w:line="234" w:lineRule="atLeast"/>
        <w:rPr>
          <w:color w:val="000000"/>
          <w:sz w:val="28"/>
          <w:szCs w:val="28"/>
        </w:rPr>
      </w:pPr>
      <w:r w:rsidRPr="00AE6C35">
        <w:rPr>
          <w:sz w:val="28"/>
          <w:szCs w:val="28"/>
        </w:rPr>
        <w:t xml:space="preserve">d) </w:t>
      </w:r>
      <w:r w:rsidRPr="00AE6C35">
        <w:rPr>
          <w:color w:val="000000"/>
          <w:sz w:val="28"/>
          <w:szCs w:val="28"/>
        </w:rPr>
        <w:t>T</w:t>
      </w:r>
      <w:r w:rsidRPr="00AE6C35">
        <w:rPr>
          <w:color w:val="000000"/>
          <w:sz w:val="28"/>
          <w:szCs w:val="28"/>
          <w:lang w:val="vi-VN"/>
        </w:rPr>
        <w:t xml:space="preserve">rường hợp chủ tàu là cá nhân người nước ngoài thì nộp hộ chiếu (bản sao có chứng thực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color w:val="000000"/>
          <w:sz w:val="28"/>
          <w:szCs w:val="28"/>
          <w:lang w:val="vi-VN"/>
        </w:rPr>
        <w:t>hoặc bản sao kèm bản chính để đối chiếu).</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3366FF"/>
          <w:sz w:val="28"/>
          <w:szCs w:val="28"/>
        </w:rPr>
        <w:t>hoặc qua hệ thống Dịch vụ công trực tuyến</w:t>
      </w:r>
      <w:r w:rsidR="006362A8">
        <w:rPr>
          <w:color w:val="000000"/>
          <w:sz w:val="28"/>
          <w:szCs w:val="28"/>
        </w:rPr>
        <w:t xml:space="preserve"> </w:t>
      </w:r>
      <w:r w:rsidRPr="00AE6C35">
        <w:rPr>
          <w:color w:val="000000"/>
          <w:sz w:val="28"/>
          <w:szCs w:val="28"/>
          <w:lang w:val="vi-VN"/>
        </w:rPr>
        <w:t>đến cơ quan đăng ký tàu biển</w:t>
      </w:r>
      <w:r w:rsidRPr="00AE6C35">
        <w:rPr>
          <w:color w:val="000000"/>
          <w:sz w:val="28"/>
          <w:szCs w:val="28"/>
        </w:rPr>
        <w:t>.</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A63EC5" w:rsidRDefault="00A63EC5" w:rsidP="00FF3FBF">
      <w:pPr>
        <w:shd w:val="clear" w:color="auto" w:fill="FFFFFF"/>
        <w:spacing w:line="234" w:lineRule="atLeast"/>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p w:rsidR="00A63EC5" w:rsidRPr="0072412F" w:rsidRDefault="00A63EC5" w:rsidP="00FF3FBF">
      <w:pPr>
        <w:shd w:val="clear" w:color="auto" w:fill="FFFFFF"/>
        <w:spacing w:line="234" w:lineRule="atLeast"/>
        <w:rPr>
          <w:color w:val="000000"/>
          <w:sz w:val="28"/>
          <w:szCs w:val="28"/>
        </w:rPr>
      </w:pPr>
      <w:r w:rsidRPr="00AE6C35">
        <w:rPr>
          <w:color w:val="000000"/>
          <w:sz w:val="28"/>
          <w:szCs w:val="28"/>
          <w:lang w:val="vi-VN"/>
        </w:rPr>
        <w:lastRenderedPageBreak/>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9</w:t>
      </w:r>
      <w:r w:rsidR="00101948">
        <w:rPr>
          <w:b/>
          <w:color w:val="000000"/>
          <w:sz w:val="28"/>
          <w:szCs w:val="28"/>
        </w:rPr>
        <w:t>. Sửa đổi, bổ sung Điều 14</w:t>
      </w:r>
      <w:r w:rsidR="00101948" w:rsidRPr="00101948">
        <w:rPr>
          <w:b/>
          <w:color w:val="000000"/>
          <w:sz w:val="28"/>
          <w:szCs w:val="28"/>
        </w:rPr>
        <w:t xml:space="preserve"> như sau:</w:t>
      </w:r>
    </w:p>
    <w:p w:rsidR="00A63EC5" w:rsidRDefault="0072412F" w:rsidP="00FF3FBF">
      <w:pPr>
        <w:shd w:val="clear" w:color="auto" w:fill="FFFFFF"/>
        <w:spacing w:line="234" w:lineRule="atLeast"/>
        <w:rPr>
          <w:b/>
          <w:bCs/>
          <w:color w:val="000000"/>
          <w:sz w:val="28"/>
          <w:szCs w:val="28"/>
        </w:rPr>
      </w:pPr>
      <w:bookmarkStart w:id="28" w:name="dieu_14"/>
      <w:r>
        <w:rPr>
          <w:b/>
          <w:bCs/>
          <w:color w:val="000000"/>
          <w:sz w:val="28"/>
          <w:szCs w:val="28"/>
        </w:rPr>
        <w:t>“</w:t>
      </w:r>
      <w:r w:rsidR="00A63EC5" w:rsidRPr="00AE6C35">
        <w:rPr>
          <w:b/>
          <w:bCs/>
          <w:color w:val="000000"/>
          <w:sz w:val="28"/>
          <w:szCs w:val="28"/>
          <w:lang w:val="vi-VN"/>
        </w:rPr>
        <w:t>Điều 14. Thủ tục đăng ký tàu biển loại nhỏ</w:t>
      </w:r>
      <w:bookmarkEnd w:id="28"/>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1. Giấy chứng nhận đăng ký tàu biển loại nhỏ được cấp 01 bản chính theo </w:t>
      </w:r>
      <w:bookmarkStart w:id="29" w:name="bieumau_ms_06_1"/>
      <w:r w:rsidRPr="00AE6C35">
        <w:rPr>
          <w:color w:val="000000"/>
          <w:sz w:val="28"/>
          <w:szCs w:val="28"/>
          <w:lang w:val="vi-VN"/>
        </w:rPr>
        <w:t>Mẫu số 06</w:t>
      </w:r>
      <w:bookmarkEnd w:id="29"/>
      <w:r w:rsidRPr="00AE6C35">
        <w:rPr>
          <w:color w:val="000000"/>
          <w:sz w:val="28"/>
          <w:szCs w:val="28"/>
          <w:lang w:val="vi-VN"/>
        </w:rPr>
        <w:t> quy định tại Phụ lục ban hành kèm theo Nghị định này.</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2. Hồ sơ đăng ký tàu biển loại nhỏ, bao gồm:</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a) Tờ khai đăng ký tàu biển theo </w:t>
      </w:r>
      <w:bookmarkStart w:id="30" w:name="bieumau_ms_01_8"/>
      <w:r w:rsidRPr="00AE6C35">
        <w:rPr>
          <w:color w:val="000000"/>
          <w:sz w:val="28"/>
          <w:szCs w:val="28"/>
          <w:lang w:val="vi-VN"/>
        </w:rPr>
        <w:t>Mẫu số 01</w:t>
      </w:r>
      <w:bookmarkEnd w:id="30"/>
      <w:r w:rsidRPr="00AE6C35">
        <w:rPr>
          <w:color w:val="000000"/>
          <w:sz w:val="28"/>
          <w:szCs w:val="28"/>
          <w:lang w:val="vi-VN"/>
        </w:rPr>
        <w:t> quy định tại Phụ lục ban hành kèm theo Nghị định này;</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b) Giấy chứng nhận xóa đăng ký tàu biển hoặc Giấy chứng nhận xóa đăng ký phương tiện thủy nội địa đối với phương tiện thủy nội địa cấp VR-SB (bản chính) đã qua sử dụng hoặc biên bản bàn giao tàu đối với tàu biển đóng mới (bản chính);</w:t>
      </w:r>
    </w:p>
    <w:p w:rsidR="00A63EC5" w:rsidRDefault="00A63EC5" w:rsidP="00FF3FBF">
      <w:pPr>
        <w:shd w:val="clear" w:color="auto" w:fill="FFFFFF"/>
        <w:spacing w:line="234" w:lineRule="atLeast"/>
        <w:rPr>
          <w:color w:val="000000"/>
          <w:sz w:val="28"/>
          <w:szCs w:val="28"/>
        </w:rPr>
      </w:pPr>
      <w:r w:rsidRPr="00AE6C35">
        <w:rPr>
          <w:color w:val="000000"/>
          <w:sz w:val="28"/>
          <w:szCs w:val="28"/>
          <w:lang w:val="vi-VN"/>
        </w:rPr>
        <w:t>c) Hợp đồng mua, bán tàu biển hoặc hợp đồng đóng mới tàu biển hoặc các bằng chứng khác có giá trị pháp lý tương đương chứng minh quyền sở hữu đối với tàu biển (bản chính, kèm bản dịch công chứng nếu hợp đồng viết bằng ngôn ngữ nước ngoài);</w:t>
      </w:r>
    </w:p>
    <w:p w:rsidR="00A63EC5" w:rsidRDefault="00A63EC5" w:rsidP="00FF3FBF">
      <w:pPr>
        <w:shd w:val="clear" w:color="auto" w:fill="FFFFFF"/>
        <w:spacing w:line="234" w:lineRule="atLeast"/>
        <w:rPr>
          <w:iCs/>
          <w:sz w:val="28"/>
          <w:szCs w:val="28"/>
        </w:rPr>
      </w:pPr>
      <w:r w:rsidRPr="00AE6C35">
        <w:rPr>
          <w:iCs/>
          <w:sz w:val="28"/>
          <w:szCs w:val="28"/>
        </w:rPr>
        <w:t xml:space="preserve">d) </w:t>
      </w:r>
      <w:r w:rsidRPr="00AE6C35">
        <w:rPr>
          <w:iCs/>
          <w:sz w:val="28"/>
          <w:szCs w:val="28"/>
          <w:lang w:val="vi-VN"/>
        </w:rPr>
        <w:t xml:space="preserve">Chứng từ chứng minh đã nộp lệ phí trước bạ theo quy định gồm </w:t>
      </w:r>
      <w:r w:rsidRPr="00AE6C35">
        <w:rPr>
          <w:iCs/>
          <w:sz w:val="28"/>
          <w:szCs w:val="28"/>
        </w:rPr>
        <w:t>t</w:t>
      </w:r>
      <w:r w:rsidRPr="00AE6C35">
        <w:rPr>
          <w:iCs/>
          <w:sz w:val="28"/>
          <w:szCs w:val="28"/>
          <w:lang w:val="vi-VN"/>
        </w:rPr>
        <w:t>ờ khai lệ phí trước bạ</w:t>
      </w:r>
      <w:r w:rsidRPr="00AE6C35">
        <w:rPr>
          <w:iCs/>
          <w:sz w:val="28"/>
          <w:szCs w:val="28"/>
        </w:rPr>
        <w:t xml:space="preserve">, </w:t>
      </w:r>
      <w:r w:rsidRPr="006362A8">
        <w:rPr>
          <w:b/>
          <w:i/>
          <w:iCs/>
          <w:color w:val="0070C0"/>
          <w:sz w:val="28"/>
          <w:szCs w:val="28"/>
        </w:rPr>
        <w:t>thông báo nộp tiền</w:t>
      </w:r>
      <w:r w:rsidR="006362A8" w:rsidRPr="006362A8">
        <w:rPr>
          <w:iCs/>
          <w:sz w:val="28"/>
          <w:szCs w:val="28"/>
        </w:rPr>
        <w:t xml:space="preserve"> </w:t>
      </w:r>
      <w:r w:rsidRPr="00AE6C35">
        <w:rPr>
          <w:iCs/>
          <w:sz w:val="28"/>
          <w:szCs w:val="28"/>
          <w:lang w:val="vi-VN"/>
        </w:rPr>
        <w:t>của cơ quan thuế và chứng từ nộp tiền vào ngân sách nhà nước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AE6C35">
        <w:rPr>
          <w:iCs/>
          <w:sz w:val="28"/>
          <w:szCs w:val="28"/>
          <w:lang w:val="vi-VN"/>
        </w:rPr>
        <w:t xml:space="preserve">); trường hợp tàu biển là đối tượng không phải nộp lệ phí trước bạ thì nộp </w:t>
      </w:r>
      <w:r w:rsidRPr="00AE6C35">
        <w:rPr>
          <w:iCs/>
          <w:sz w:val="28"/>
          <w:szCs w:val="28"/>
        </w:rPr>
        <w:t>t</w:t>
      </w:r>
      <w:r w:rsidRPr="00AE6C35">
        <w:rPr>
          <w:iCs/>
          <w:sz w:val="28"/>
          <w:szCs w:val="28"/>
          <w:lang w:val="vi-VN"/>
        </w:rPr>
        <w:t>ờ khai</w:t>
      </w:r>
      <w:r w:rsidRPr="00AE6C35">
        <w:rPr>
          <w:iCs/>
          <w:sz w:val="28"/>
          <w:szCs w:val="28"/>
        </w:rPr>
        <w:t xml:space="preserve">lệ </w:t>
      </w:r>
      <w:r w:rsidRPr="00AE6C35">
        <w:rPr>
          <w:iCs/>
          <w:sz w:val="28"/>
          <w:szCs w:val="28"/>
          <w:lang w:val="vi-VN"/>
        </w:rPr>
        <w:t>phí trước bạ</w:t>
      </w:r>
      <w:r w:rsidR="006362A8" w:rsidRPr="006362A8">
        <w:rPr>
          <w:iCs/>
          <w:sz w:val="28"/>
          <w:szCs w:val="28"/>
        </w:rPr>
        <w:t xml:space="preserve"> </w:t>
      </w:r>
      <w:r w:rsidRPr="00AE6C35">
        <w:rPr>
          <w:iCs/>
          <w:sz w:val="28"/>
          <w:szCs w:val="28"/>
          <w:lang w:val="vi-VN"/>
        </w:rPr>
        <w:t>và</w:t>
      </w:r>
      <w:r w:rsidR="006362A8">
        <w:rPr>
          <w:iCs/>
          <w:sz w:val="28"/>
          <w:szCs w:val="28"/>
        </w:rPr>
        <w:t xml:space="preserve"> </w:t>
      </w:r>
      <w:r w:rsidRPr="006362A8">
        <w:rPr>
          <w:b/>
          <w:i/>
          <w:iCs/>
          <w:color w:val="0070C0"/>
          <w:sz w:val="28"/>
          <w:szCs w:val="28"/>
        </w:rPr>
        <w:t>thông báo nộp tiền</w:t>
      </w:r>
      <w:r w:rsidRPr="00AE6C35">
        <w:rPr>
          <w:i/>
          <w:iCs/>
          <w:color w:val="0070C0"/>
          <w:sz w:val="28"/>
          <w:szCs w:val="28"/>
        </w:rPr>
        <w:t xml:space="preserve"> </w:t>
      </w:r>
      <w:r w:rsidRPr="00AE6C35">
        <w:rPr>
          <w:iCs/>
          <w:sz w:val="28"/>
          <w:szCs w:val="28"/>
          <w:lang w:val="vi-VN"/>
        </w:rPr>
        <w:t>của cơ quan thuế (</w:t>
      </w:r>
      <w:r w:rsidRPr="00AE6C35">
        <w:rPr>
          <w:iCs/>
          <w:sz w:val="28"/>
          <w:szCs w:val="28"/>
        </w:rPr>
        <w:t>bản sao kèm bản chính để đối chiếu,</w:t>
      </w:r>
      <w:r w:rsidR="006362A8">
        <w:rPr>
          <w:iCs/>
          <w:sz w:val="28"/>
          <w:szCs w:val="28"/>
        </w:rPr>
        <w:t xml:space="preserve"> </w:t>
      </w:r>
      <w:r w:rsidRPr="006362A8">
        <w:rPr>
          <w:b/>
          <w:i/>
          <w:color w:val="0070C0"/>
          <w:spacing w:val="-2"/>
          <w:sz w:val="28"/>
          <w:szCs w:val="28"/>
        </w:rPr>
        <w:t>bản sao có chứng thực</w:t>
      </w:r>
      <w:r w:rsidRPr="006362A8">
        <w:rPr>
          <w:b/>
          <w:i/>
          <w:color w:val="0000CC"/>
          <w:spacing w:val="-2"/>
          <w:sz w:val="28"/>
          <w:szCs w:val="28"/>
        </w:rPr>
        <w:t xml:space="preserve"> hoặc </w:t>
      </w:r>
      <w:r w:rsidRPr="006362A8">
        <w:rPr>
          <w:b/>
          <w:i/>
          <w:color w:val="0000CC"/>
          <w:sz w:val="28"/>
          <w:szCs w:val="28"/>
        </w:rPr>
        <w:t>bản sao điện tử được cấp từ sổ gốc hoặc bản sao điện tử được chứng thực từ bản chính</w:t>
      </w:r>
      <w:r w:rsidRPr="00AE6C35">
        <w:rPr>
          <w:iCs/>
          <w:sz w:val="28"/>
          <w:szCs w:val="28"/>
          <w:lang w:val="vi-VN"/>
        </w:rPr>
        <w:t>)</w:t>
      </w:r>
    </w:p>
    <w:p w:rsidR="00A63EC5" w:rsidRDefault="00A63EC5" w:rsidP="00FF3FBF">
      <w:pPr>
        <w:shd w:val="clear" w:color="auto" w:fill="FFFFFF"/>
        <w:spacing w:line="234" w:lineRule="atLeast"/>
        <w:rPr>
          <w:i/>
          <w:color w:val="0000CC"/>
          <w:sz w:val="28"/>
          <w:szCs w:val="28"/>
        </w:rPr>
      </w:pPr>
      <w:r w:rsidRPr="00AE6C35">
        <w:rPr>
          <w:sz w:val="28"/>
          <w:szCs w:val="28"/>
        </w:rPr>
        <w:t xml:space="preserve">đ) </w:t>
      </w:r>
      <w:r w:rsidRPr="00AE6C35">
        <w:rPr>
          <w:color w:val="000000"/>
          <w:sz w:val="28"/>
          <w:szCs w:val="28"/>
          <w:lang w:val="vi-VN"/>
        </w:rPr>
        <w:t>Giấy chứng nhận đăng ký kinh doanh hoặc Giấy chứng nhận đăng ký doanh nghiệp hoặc Giấy chứng nhận đăng ký hợp tác xã, liên hiệp hợp tác xã</w:t>
      </w:r>
      <w:r w:rsidRPr="00AE6C35">
        <w:rPr>
          <w:color w:val="000000"/>
          <w:sz w:val="28"/>
          <w:szCs w:val="28"/>
        </w:rPr>
        <w:t xml:space="preserve"> (</w:t>
      </w:r>
      <w:r w:rsidRPr="006362A8">
        <w:rPr>
          <w:b/>
          <w:i/>
          <w:color w:val="0000CC"/>
          <w:spacing w:val="-2"/>
          <w:sz w:val="28"/>
          <w:szCs w:val="28"/>
        </w:rPr>
        <w:t xml:space="preserve">bản sao có chứng thực hoặc </w:t>
      </w:r>
      <w:r w:rsidRPr="006362A8">
        <w:rPr>
          <w:b/>
          <w:i/>
          <w:color w:val="0000CC"/>
          <w:sz w:val="28"/>
          <w:szCs w:val="28"/>
        </w:rPr>
        <w:t>bản sao điện tử được cấp từ sổ gốc hoặc bản sao điện tử được chứng thực từ bản chính hoặc bản sao kèm bản chính để đối chiếu</w:t>
      </w:r>
      <w:r w:rsidRPr="00AE6C35">
        <w:rPr>
          <w:i/>
          <w:color w:val="0000CC"/>
          <w:sz w:val="28"/>
          <w:szCs w:val="28"/>
        </w:rPr>
        <w:t>).</w:t>
      </w:r>
      <w:r w:rsidRPr="00AE6C35">
        <w:rPr>
          <w:color w:val="000000"/>
          <w:sz w:val="28"/>
          <w:szCs w:val="28"/>
          <w:lang w:val="vi-VN"/>
        </w:rPr>
        <w:t xml:space="preserve"> Trường hợp chủ tàu là tổ chức nước ngoài thì nộp giấy phép thành lập chi nhánh hoặc văn phòng đại diện tại Việt Nam</w:t>
      </w:r>
      <w:r w:rsidRPr="00AE6C35">
        <w:rPr>
          <w:color w:val="000000"/>
          <w:sz w:val="28"/>
          <w:szCs w:val="28"/>
        </w:rPr>
        <w:t xml:space="preserve"> (</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p>
    <w:p w:rsidR="00A63EC5" w:rsidRPr="00AE6C35" w:rsidRDefault="00A63EC5" w:rsidP="00A63EC5">
      <w:pPr>
        <w:rPr>
          <w:color w:val="000000"/>
          <w:sz w:val="28"/>
          <w:szCs w:val="28"/>
        </w:rPr>
      </w:pPr>
      <w:r w:rsidRPr="00AE6C35">
        <w:rPr>
          <w:sz w:val="28"/>
          <w:szCs w:val="28"/>
        </w:rPr>
        <w:lastRenderedPageBreak/>
        <w:t xml:space="preserve">e) </w:t>
      </w:r>
      <w:r w:rsidRPr="00AE6C35">
        <w:rPr>
          <w:color w:val="000000"/>
          <w:sz w:val="28"/>
          <w:szCs w:val="28"/>
        </w:rPr>
        <w:t>T</w:t>
      </w:r>
      <w:r w:rsidRPr="00AE6C35">
        <w:rPr>
          <w:color w:val="000000"/>
          <w:sz w:val="28"/>
          <w:szCs w:val="28"/>
          <w:lang w:val="vi-VN"/>
        </w:rPr>
        <w:t xml:space="preserve">rường hợp chủ tàu là cá nhân người nước ngoài thì nộp hộ chiếu (bản sao có chứng thực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color w:val="000000"/>
          <w:sz w:val="28"/>
          <w:szCs w:val="28"/>
          <w:lang w:val="vi-VN"/>
        </w:rPr>
        <w:t>hoặc bản sao kèm bản chính để đối chiếu).</w:t>
      </w:r>
    </w:p>
    <w:p w:rsidR="00A63EC5" w:rsidRPr="00AE6C35" w:rsidRDefault="00A63EC5" w:rsidP="00A63EC5">
      <w:pPr>
        <w:rPr>
          <w:sz w:val="28"/>
          <w:szCs w:val="28"/>
        </w:rPr>
      </w:pPr>
      <w:r w:rsidRPr="00AE6C35">
        <w:rPr>
          <w:color w:val="000000"/>
          <w:sz w:val="28"/>
          <w:szCs w:val="28"/>
          <w:lang w:val="vi-VN"/>
        </w:rPr>
        <w:t xml:space="preserve">g) Giấy chứng nhận an toàn kỹ thuật và bảo vệ môi trường tàu biển </w:t>
      </w:r>
      <w:r w:rsidRPr="00AE6C35">
        <w:rPr>
          <w:color w:val="000000"/>
          <w:sz w:val="28"/>
          <w:szCs w:val="28"/>
        </w:rPr>
        <w:t>(</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p>
    <w:p w:rsidR="00A63EC5" w:rsidRDefault="00A63EC5" w:rsidP="00A63EC5">
      <w:pPr>
        <w:rPr>
          <w:color w:val="000000"/>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0070C0"/>
          <w:sz w:val="28"/>
          <w:szCs w:val="28"/>
        </w:rPr>
        <w:t>hoặc qua hệ thống Dịch vụ công trực tuyến</w:t>
      </w:r>
      <w:r w:rsidRPr="00AE6C35">
        <w:rPr>
          <w:i/>
          <w:color w:val="0070C0"/>
          <w:sz w:val="28"/>
          <w:szCs w:val="28"/>
        </w:rPr>
        <w:t xml:space="preserve"> </w:t>
      </w:r>
      <w:r w:rsidRPr="00AE6C35">
        <w:rPr>
          <w:color w:val="000000"/>
          <w:sz w:val="28"/>
          <w:szCs w:val="28"/>
          <w:lang w:val="vi-VN"/>
        </w:rPr>
        <w:t>đến cơ quan đăng ký tàu biển</w:t>
      </w:r>
      <w:r w:rsidRPr="00AE6C35">
        <w:rPr>
          <w:color w:val="000000"/>
          <w:sz w:val="28"/>
          <w:szCs w:val="28"/>
        </w:rPr>
        <w:t>.</w:t>
      </w:r>
    </w:p>
    <w:p w:rsidR="00A63EC5" w:rsidRPr="00A63EC5" w:rsidRDefault="00A63EC5" w:rsidP="00A63EC5">
      <w:pPr>
        <w:rPr>
          <w:sz w:val="28"/>
          <w:szCs w:val="28"/>
        </w:rPr>
      </w:pPr>
      <w:r w:rsidRPr="00AE6C35">
        <w:rPr>
          <w:color w:val="000000"/>
          <w:sz w:val="28"/>
          <w:szCs w:val="28"/>
          <w:lang w:val="vi-VN"/>
        </w:rPr>
        <w:t>4. Cơ quan đăng ký tàu biển tiếp nhận hồ sơ, thực hiện theo quy trình sau:</w:t>
      </w:r>
    </w:p>
    <w:p w:rsidR="00A63EC5" w:rsidRPr="00AE6C35" w:rsidRDefault="00A63EC5" w:rsidP="00A63EC5">
      <w:pPr>
        <w:pStyle w:val="NormalWeb"/>
        <w:shd w:val="clear" w:color="auto" w:fill="FFFFFF"/>
        <w:spacing w:after="0"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A63EC5" w:rsidRDefault="00A63EC5" w:rsidP="00A63EC5">
      <w:pPr>
        <w:rPr>
          <w:color w:val="000000"/>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p w:rsidR="00A63EC5" w:rsidRPr="0072412F"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10</w:t>
      </w:r>
      <w:r w:rsidR="00101948">
        <w:rPr>
          <w:b/>
          <w:color w:val="000000"/>
          <w:sz w:val="28"/>
          <w:szCs w:val="28"/>
        </w:rPr>
        <w:t>. Sửa đổi, bổ sung Điều 15</w:t>
      </w:r>
      <w:r w:rsidR="00101948" w:rsidRPr="00101948">
        <w:rPr>
          <w:b/>
          <w:color w:val="000000"/>
          <w:sz w:val="28"/>
          <w:szCs w:val="28"/>
        </w:rPr>
        <w:t xml:space="preserve"> như sau:</w:t>
      </w:r>
    </w:p>
    <w:p w:rsidR="00A63EC5" w:rsidRPr="00101948" w:rsidRDefault="0072412F" w:rsidP="00101948">
      <w:pPr>
        <w:shd w:val="clear" w:color="auto" w:fill="FFFFFF"/>
        <w:spacing w:line="234" w:lineRule="atLeast"/>
        <w:rPr>
          <w:b/>
          <w:color w:val="000000"/>
          <w:sz w:val="28"/>
          <w:szCs w:val="28"/>
        </w:rPr>
      </w:pPr>
      <w:r>
        <w:rPr>
          <w:b/>
          <w:bCs/>
          <w:color w:val="000000"/>
          <w:sz w:val="28"/>
          <w:szCs w:val="28"/>
        </w:rPr>
        <w:t>“</w:t>
      </w:r>
      <w:r w:rsidR="00A63EC5" w:rsidRPr="00AE6C35">
        <w:rPr>
          <w:b/>
          <w:bCs/>
          <w:color w:val="000000"/>
          <w:sz w:val="28"/>
          <w:szCs w:val="28"/>
          <w:lang w:val="vi-VN"/>
        </w:rPr>
        <w:t>Điều 15. Thủ tục đăng ký nội dung thay đổi</w:t>
      </w:r>
    </w:p>
    <w:p w:rsidR="00A63EC5" w:rsidRPr="00AE6C35" w:rsidRDefault="00A63EC5" w:rsidP="00A63EC5">
      <w:pPr>
        <w:pStyle w:val="NormalWeb"/>
        <w:shd w:val="clear" w:color="auto" w:fill="FFFFFF"/>
        <w:spacing w:after="0" w:line="234" w:lineRule="atLeast"/>
        <w:rPr>
          <w:color w:val="000000"/>
          <w:sz w:val="28"/>
          <w:szCs w:val="28"/>
        </w:rPr>
      </w:pPr>
      <w:r w:rsidRPr="00AE6C35">
        <w:rPr>
          <w:color w:val="000000"/>
          <w:sz w:val="28"/>
          <w:szCs w:val="28"/>
          <w:lang w:val="vi-VN"/>
        </w:rPr>
        <w:t>1. Trường hợp có thay đổi nội dung thông tin ghi trong Giấy chứng nhận đăng ký tàu biển quy định tại </w:t>
      </w:r>
      <w:bookmarkStart w:id="31" w:name="tc_5"/>
      <w:r w:rsidRPr="00AE6C35">
        <w:rPr>
          <w:color w:val="0000FF"/>
          <w:sz w:val="28"/>
          <w:szCs w:val="28"/>
          <w:lang w:val="vi-VN"/>
        </w:rPr>
        <w:t>khoản 4 Điều 3 Nghị định này</w:t>
      </w:r>
      <w:bookmarkEnd w:id="31"/>
      <w:r w:rsidRPr="00AE6C35">
        <w:rPr>
          <w:color w:val="000000"/>
          <w:sz w:val="28"/>
          <w:szCs w:val="28"/>
          <w:lang w:val="vi-VN"/>
        </w:rPr>
        <w:t>, chậm nhất sau 30 ngày, chủ tàu phải thực hiện thủ tục đăng ký thay đổi và được cấp Giấy chứng nhận đăng ký tàu biển mới tương ứng với hình thức đăng ký đã cấp trước đây.</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2. Hồ sơ đề nghị đăng ký nội dung thay đổi, bao gồm:</w:t>
      </w:r>
    </w:p>
    <w:p w:rsidR="00A63EC5" w:rsidRPr="00AE6C35" w:rsidRDefault="00A63EC5" w:rsidP="00A63EC5">
      <w:pPr>
        <w:pStyle w:val="NormalWeb"/>
        <w:shd w:val="clear" w:color="auto" w:fill="FFFFFF"/>
        <w:spacing w:after="0" w:line="234" w:lineRule="atLeast"/>
        <w:rPr>
          <w:color w:val="000000"/>
          <w:sz w:val="28"/>
          <w:szCs w:val="28"/>
        </w:rPr>
      </w:pPr>
      <w:r w:rsidRPr="00AE6C35">
        <w:rPr>
          <w:color w:val="000000"/>
          <w:sz w:val="28"/>
          <w:szCs w:val="28"/>
          <w:lang w:val="vi-VN"/>
        </w:rPr>
        <w:lastRenderedPageBreak/>
        <w:t>a) Tờ khai đề nghị đăng ký nội dung thay đổi theo </w:t>
      </w:r>
      <w:bookmarkStart w:id="32" w:name="bieumau_ms_02"/>
      <w:r w:rsidRPr="00AE6C35">
        <w:rPr>
          <w:color w:val="000000"/>
          <w:sz w:val="28"/>
          <w:szCs w:val="28"/>
          <w:lang w:val="vi-VN"/>
        </w:rPr>
        <w:t>Mẫu số 02</w:t>
      </w:r>
      <w:bookmarkEnd w:id="32"/>
      <w:r w:rsidRPr="00AE6C35">
        <w:rPr>
          <w:color w:val="000000"/>
          <w:sz w:val="28"/>
          <w:szCs w:val="28"/>
          <w:lang w:val="vi-VN"/>
        </w:rPr>
        <w:t> quy định tại Phụ lục ban hành kèm theo Nghị định này;</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b) Thành phần hồ sơ tương ứng với nội dung đề nghị thay đổi;</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c) Bản chính giấy chứng nhận đăng ký tàu biển đã cấp hoặc bản chính giấy chứng nhận xóa đăng ký trong trường hợp chuyển cơ quan đăng ký; 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d) Nếu tàu biển đang được thế chấp thì phải có sự đồng ý bằng văn bản của người nhận thế chấp tàu biển đó.</w:t>
      </w:r>
    </w:p>
    <w:p w:rsidR="00A63EC5" w:rsidRPr="00AE6C35" w:rsidRDefault="00A63EC5" w:rsidP="00A63EC5">
      <w:pPr>
        <w:rPr>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0070C0"/>
          <w:sz w:val="28"/>
          <w:szCs w:val="28"/>
        </w:rPr>
        <w:t>hoặc qua hệ thống Dịch vụ công trực tuyến</w:t>
      </w:r>
      <w:r w:rsidRPr="00AE6C35">
        <w:rPr>
          <w:i/>
          <w:color w:val="0070C0"/>
          <w:sz w:val="28"/>
          <w:szCs w:val="28"/>
        </w:rPr>
        <w:t xml:space="preserve"> </w:t>
      </w:r>
      <w:r w:rsidRPr="00AE6C35">
        <w:rPr>
          <w:color w:val="000000"/>
          <w:sz w:val="28"/>
          <w:szCs w:val="28"/>
          <w:lang w:val="vi-VN"/>
        </w:rPr>
        <w:t>đến cơ quan đăng ký tàu biểnnơi tàu biển đã được đăng ký trước đây hoặc cơ quan đăng ký tàu biển mới trong trường thay đổi cơ quan đăng ký</w:t>
      </w:r>
      <w:r w:rsidRPr="00AE6C35">
        <w:rPr>
          <w:color w:val="000000"/>
          <w:sz w:val="28"/>
          <w:szCs w:val="28"/>
        </w:rPr>
        <w:t>.</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A63EC5" w:rsidRPr="00AE6C35" w:rsidRDefault="00A63EC5" w:rsidP="00A63EC5">
      <w:pPr>
        <w:pStyle w:val="NormalWeb"/>
        <w:shd w:val="clear" w:color="auto" w:fill="FFFFFF"/>
        <w:spacing w:after="0"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A63EC5" w:rsidRPr="00AE6C35" w:rsidRDefault="00A63EC5" w:rsidP="00A63EC5">
      <w:pPr>
        <w:rPr>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p w:rsidR="00A63EC5" w:rsidRPr="0072412F"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72412F" w:rsidRDefault="0072412F" w:rsidP="00101948">
      <w:pPr>
        <w:shd w:val="clear" w:color="auto" w:fill="FFFFFF"/>
        <w:spacing w:line="234" w:lineRule="atLeast"/>
        <w:rPr>
          <w:b/>
          <w:color w:val="000000"/>
          <w:sz w:val="28"/>
          <w:szCs w:val="28"/>
        </w:rPr>
      </w:pPr>
    </w:p>
    <w:p w:rsidR="00101948" w:rsidRDefault="0072412F" w:rsidP="00101948">
      <w:pPr>
        <w:shd w:val="clear" w:color="auto" w:fill="FFFFFF"/>
        <w:spacing w:line="234" w:lineRule="atLeast"/>
        <w:rPr>
          <w:b/>
          <w:color w:val="000000"/>
          <w:sz w:val="28"/>
          <w:szCs w:val="28"/>
        </w:rPr>
      </w:pPr>
      <w:r>
        <w:rPr>
          <w:b/>
          <w:color w:val="000000"/>
          <w:sz w:val="28"/>
          <w:szCs w:val="28"/>
        </w:rPr>
        <w:lastRenderedPageBreak/>
        <w:t>11</w:t>
      </w:r>
      <w:r w:rsidR="00101948">
        <w:rPr>
          <w:b/>
          <w:color w:val="000000"/>
          <w:sz w:val="28"/>
          <w:szCs w:val="28"/>
        </w:rPr>
        <w:t>. Sửa đổi, bổ sung Điều 16</w:t>
      </w:r>
      <w:r w:rsidR="00101948" w:rsidRPr="00101948">
        <w:rPr>
          <w:b/>
          <w:color w:val="000000"/>
          <w:sz w:val="28"/>
          <w:szCs w:val="28"/>
        </w:rPr>
        <w:t xml:space="preserve"> như sau:</w:t>
      </w:r>
    </w:p>
    <w:p w:rsidR="00A63EC5" w:rsidRPr="00101948" w:rsidRDefault="0072412F" w:rsidP="00101948">
      <w:pPr>
        <w:shd w:val="clear" w:color="auto" w:fill="FFFFFF"/>
        <w:spacing w:line="234" w:lineRule="atLeast"/>
        <w:rPr>
          <w:b/>
          <w:color w:val="000000"/>
          <w:sz w:val="28"/>
          <w:szCs w:val="28"/>
        </w:rPr>
      </w:pPr>
      <w:r>
        <w:rPr>
          <w:b/>
          <w:bCs/>
          <w:color w:val="000000"/>
          <w:sz w:val="28"/>
          <w:szCs w:val="28"/>
        </w:rPr>
        <w:t>“</w:t>
      </w:r>
      <w:r w:rsidR="00A63EC5" w:rsidRPr="00AE6C35">
        <w:rPr>
          <w:b/>
          <w:bCs/>
          <w:color w:val="000000"/>
          <w:sz w:val="28"/>
          <w:szCs w:val="28"/>
          <w:lang w:val="vi-VN"/>
        </w:rPr>
        <w:t>Điều 16. Thủ tục cấp lại giấy chứng nhận đăng ký tàu biển</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1. Trường hợp giấy chứng nhận đăng ký tàu biển bị mất, bị rách nát, hư hỏng, cơ quan đăng ký tàu biển cấp lại cho chủ tàu trên cơ sở hình thức đăng ký trước đó của tàu biển.</w:t>
      </w:r>
    </w:p>
    <w:p w:rsidR="00A63EC5" w:rsidRPr="00AE6C35" w:rsidRDefault="00A63EC5" w:rsidP="00A63EC5">
      <w:pPr>
        <w:pStyle w:val="NormalWeb"/>
        <w:shd w:val="clear" w:color="auto" w:fill="FFFFFF"/>
        <w:spacing w:before="120" w:after="120" w:line="234" w:lineRule="atLeast"/>
        <w:rPr>
          <w:color w:val="000000"/>
          <w:sz w:val="28"/>
          <w:szCs w:val="28"/>
        </w:rPr>
      </w:pPr>
      <w:r w:rsidRPr="00AE6C35">
        <w:rPr>
          <w:color w:val="000000"/>
          <w:sz w:val="28"/>
          <w:szCs w:val="28"/>
          <w:lang w:val="vi-VN"/>
        </w:rPr>
        <w:t>2. Hồ sơ cấp lại giấy chứng nhận đăng ký tàu biển, bao gồm:</w:t>
      </w:r>
    </w:p>
    <w:p w:rsidR="00A63EC5" w:rsidRPr="00AE6C35" w:rsidRDefault="00A63EC5" w:rsidP="00A63EC5">
      <w:pPr>
        <w:pStyle w:val="NormalWeb"/>
        <w:shd w:val="clear" w:color="auto" w:fill="FFFFFF"/>
        <w:spacing w:after="0" w:line="234" w:lineRule="atLeast"/>
        <w:rPr>
          <w:color w:val="000000"/>
          <w:sz w:val="28"/>
          <w:szCs w:val="28"/>
        </w:rPr>
      </w:pPr>
      <w:r w:rsidRPr="00AE6C35">
        <w:rPr>
          <w:color w:val="000000"/>
          <w:sz w:val="28"/>
          <w:szCs w:val="28"/>
          <w:lang w:val="vi-VN"/>
        </w:rPr>
        <w:t>a) Tờ khai cấp lại giấy chứng nhận đăng ký tàu biển theo </w:t>
      </w:r>
      <w:bookmarkStart w:id="33" w:name="bieumau_ms_04"/>
      <w:r w:rsidRPr="00AE6C35">
        <w:rPr>
          <w:color w:val="000000"/>
          <w:sz w:val="28"/>
          <w:szCs w:val="28"/>
          <w:lang w:val="vi-VN"/>
        </w:rPr>
        <w:t>Mẫu số 04</w:t>
      </w:r>
      <w:bookmarkEnd w:id="33"/>
      <w:r w:rsidRPr="00AE6C35">
        <w:rPr>
          <w:color w:val="000000"/>
          <w:sz w:val="28"/>
          <w:szCs w:val="28"/>
          <w:lang w:val="vi-VN"/>
        </w:rPr>
        <w:t> quy định tại Phụ lục ban hành kèm theo Nghị định này;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b) Giấy chứng nhận đăng ký tàu biển đối với trường hợp bị rách nát, hư hỏng; trường hợp tàu đang hoạt động trên biển hoặc đang ở nước ngoài thì có thể sử dụng bản sao giấy chứng nhận đăng ký nhưng chủ tàu phải cam kết và nộp bản gốc trong vòng 30 ngày kể từ ngày giấy chứng nhận đăng ký mới được cấp.</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3. Tổ chức, cá nhân nộp trực tiếp 01 bộ hồ sơ hoặc gửi qua hệ thống bưu chính đến cơ quan đăng ký tàu biển nơi tàu biển đã đăng ký và được cấp giấy chứng nhận đăng ký tàu biển hoặc bằng các hình thức phù hợp khác.</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6C5616" w:rsidRPr="00AE6C35" w:rsidRDefault="006C5616" w:rsidP="006C5616">
      <w:pPr>
        <w:pStyle w:val="NormalWeb"/>
        <w:shd w:val="clear" w:color="auto" w:fill="FFFFFF"/>
        <w:spacing w:after="0" w:line="234" w:lineRule="atLeast"/>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6C5616" w:rsidRPr="00AE6C35" w:rsidRDefault="006C5616" w:rsidP="006C5616">
      <w:pPr>
        <w:rPr>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đồng thời, gửi văn bản thông báo việc cấp lại cho bên nhận thế chấp trong trường hợp tàu đang thế chấp; trường hợp không cấp giấy chứng nhận phải trả lời bằng văn bản nêu rõ lý do.</w:t>
      </w:r>
    </w:p>
    <w:p w:rsidR="006C5616" w:rsidRPr="0072412F" w:rsidRDefault="0072412F"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 xml:space="preserve">5. Chủ tàu nộp lệ phí cấp lại giấy chứng nhận đăng ký tàu biển theo quy định của Bộ Tài chính, nộp trực tiếp hoặc chuyển vào tài khoản của Cơ quan đăng ký tàu biển trước khi nhận kết quả; chịu toàn bộ chi phí gửi hồ sơ, văn bản và các chi </w:t>
      </w:r>
      <w:r w:rsidRPr="00AE6C35">
        <w:rPr>
          <w:color w:val="000000"/>
          <w:sz w:val="28"/>
          <w:szCs w:val="28"/>
          <w:lang w:val="vi-VN"/>
        </w:rPr>
        <w:lastRenderedPageBreak/>
        <w:t>phí liên quan đến chuyển khoản; đồng thời thông báo việc cấp lại cho bên nhận thế chấp trong trường hợp tàu đang thế chấp.</w:t>
      </w:r>
      <w:r>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12</w:t>
      </w:r>
      <w:r w:rsidR="00101948" w:rsidRPr="00101948">
        <w:rPr>
          <w:b/>
          <w:color w:val="000000"/>
          <w:sz w:val="28"/>
          <w:szCs w:val="28"/>
        </w:rPr>
        <w:t xml:space="preserve">. Sửa đổi, bổ sung Điều </w:t>
      </w:r>
      <w:r w:rsidR="00101948">
        <w:rPr>
          <w:b/>
          <w:color w:val="000000"/>
          <w:sz w:val="28"/>
          <w:szCs w:val="28"/>
        </w:rPr>
        <w:t>1</w:t>
      </w:r>
      <w:r w:rsidR="00101948" w:rsidRPr="00101948">
        <w:rPr>
          <w:b/>
          <w:color w:val="000000"/>
          <w:sz w:val="28"/>
          <w:szCs w:val="28"/>
        </w:rPr>
        <w:t>8 như sau:</w:t>
      </w:r>
    </w:p>
    <w:p w:rsidR="006C5616" w:rsidRPr="00101948" w:rsidRDefault="0072412F" w:rsidP="00101948">
      <w:pPr>
        <w:shd w:val="clear" w:color="auto" w:fill="FFFFFF"/>
        <w:spacing w:line="234" w:lineRule="atLeast"/>
        <w:rPr>
          <w:b/>
          <w:color w:val="000000"/>
          <w:sz w:val="28"/>
          <w:szCs w:val="28"/>
        </w:rPr>
      </w:pPr>
      <w:r>
        <w:rPr>
          <w:b/>
          <w:bCs/>
          <w:color w:val="000000"/>
          <w:sz w:val="28"/>
          <w:szCs w:val="28"/>
        </w:rPr>
        <w:t>“</w:t>
      </w:r>
      <w:r w:rsidR="006C5616" w:rsidRPr="00AE6C35">
        <w:rPr>
          <w:b/>
          <w:bCs/>
          <w:color w:val="000000"/>
          <w:sz w:val="28"/>
          <w:szCs w:val="28"/>
          <w:lang w:val="vi-VN"/>
        </w:rPr>
        <w:t>Điều 18. Thủ tục đăng ký tàu biển công vụ, tàu ngầm, tàu lặn, kho chứa nổi, giàn di động</w:t>
      </w:r>
    </w:p>
    <w:p w:rsidR="006C5616" w:rsidRPr="00AE6C35" w:rsidRDefault="006C5616" w:rsidP="00AD1093">
      <w:pPr>
        <w:pStyle w:val="NormalWeb"/>
        <w:shd w:val="clear" w:color="auto" w:fill="FFFFFF"/>
        <w:spacing w:line="234" w:lineRule="atLeast"/>
        <w:rPr>
          <w:color w:val="000000"/>
          <w:sz w:val="28"/>
          <w:szCs w:val="28"/>
        </w:rPr>
      </w:pPr>
      <w:r w:rsidRPr="00AE6C35">
        <w:rPr>
          <w:color w:val="000000"/>
          <w:sz w:val="28"/>
          <w:szCs w:val="28"/>
          <w:lang w:val="vi-VN"/>
        </w:rPr>
        <w:t>1. Thủ tục đăng ký tàu biển công vụ, tàu ngầm, tàu lặn, kho chứa nổi, giàn di động thực hiện như thủ tục đăng ký tàu biển theo quy định từ </w:t>
      </w:r>
      <w:bookmarkStart w:id="34" w:name="tc_6"/>
      <w:r w:rsidRPr="00AE6C35">
        <w:rPr>
          <w:color w:val="0000FF"/>
          <w:sz w:val="28"/>
          <w:szCs w:val="28"/>
          <w:lang w:val="vi-VN"/>
        </w:rPr>
        <w:t>Điều 8 đến Điều 16 của Nghị định này</w:t>
      </w:r>
      <w:bookmarkEnd w:id="34"/>
      <w:r w:rsidRPr="00AE6C35">
        <w:rPr>
          <w:color w:val="000000"/>
          <w:sz w:val="28"/>
          <w:szCs w:val="28"/>
          <w:lang w:val="vi-VN"/>
        </w:rPr>
        <w:t>.</w:t>
      </w:r>
    </w:p>
    <w:p w:rsidR="006C5616" w:rsidRPr="0072412F" w:rsidRDefault="006C5616" w:rsidP="006C5616">
      <w:pPr>
        <w:rPr>
          <w:sz w:val="28"/>
          <w:szCs w:val="28"/>
        </w:rPr>
      </w:pPr>
      <w:r w:rsidRPr="00AE6C35">
        <w:rPr>
          <w:color w:val="000000"/>
          <w:sz w:val="28"/>
          <w:szCs w:val="28"/>
          <w:lang w:val="vi-VN"/>
        </w:rPr>
        <w:t xml:space="preserve">2. Trường hợp đăng ký tàu biển công vụ, chủ tàu nộp Quyết định thành lập cơ quan, đơn vị của cấp có thẩm quyền </w:t>
      </w:r>
      <w:r w:rsidRPr="00AE6C35">
        <w:rPr>
          <w:color w:val="000000"/>
          <w:sz w:val="28"/>
          <w:szCs w:val="28"/>
        </w:rPr>
        <w:t>(</w:t>
      </w:r>
      <w:r w:rsidRPr="00AE6C35">
        <w:rPr>
          <w:spacing w:val="-2"/>
          <w:sz w:val="28"/>
          <w:szCs w:val="28"/>
        </w:rPr>
        <w:t>bản sao có chứng thực</w:t>
      </w:r>
      <w:r w:rsidRPr="00AE6C35">
        <w:rPr>
          <w:i/>
          <w:color w:val="0000CC"/>
          <w:spacing w:val="-2"/>
          <w:sz w:val="28"/>
          <w:szCs w:val="28"/>
        </w:rPr>
        <w:t xml:space="preserve"> </w:t>
      </w:r>
      <w:r w:rsidRPr="006362A8">
        <w:rPr>
          <w:b/>
          <w:i/>
          <w:color w:val="0000CC"/>
          <w:spacing w:val="-2"/>
          <w:sz w:val="28"/>
          <w:szCs w:val="28"/>
        </w:rPr>
        <w:t xml:space="preserve">hoặc </w:t>
      </w:r>
      <w:r w:rsidRPr="006362A8">
        <w:rPr>
          <w:b/>
          <w:i/>
          <w:color w:val="0000CC"/>
          <w:sz w:val="28"/>
          <w:szCs w:val="28"/>
        </w:rPr>
        <w:t>bản sao điện tử được cấp từ sổ gốc hoặc bản sao điện tử được chứng thực từ bản chính</w:t>
      </w:r>
      <w:r w:rsidRPr="00AE6C35">
        <w:rPr>
          <w:i/>
          <w:color w:val="0000CC"/>
          <w:sz w:val="28"/>
          <w:szCs w:val="28"/>
        </w:rPr>
        <w:t xml:space="preserve"> </w:t>
      </w:r>
      <w:r w:rsidRPr="00AE6C35">
        <w:rPr>
          <w:sz w:val="28"/>
          <w:szCs w:val="28"/>
        </w:rPr>
        <w:t>hoặc bản sao kèm bản chính để đối chiếu</w:t>
      </w:r>
      <w:r w:rsidRPr="00AE6C35">
        <w:rPr>
          <w:i/>
          <w:color w:val="0000CC"/>
          <w:sz w:val="28"/>
          <w:szCs w:val="28"/>
        </w:rPr>
        <w:t>).</w:t>
      </w:r>
      <w:r w:rsidRPr="00AE6C35">
        <w:rPr>
          <w:color w:val="000000"/>
          <w:sz w:val="28"/>
          <w:szCs w:val="28"/>
          <w:lang w:val="vi-VN"/>
        </w:rPr>
        <w:t xml:space="preserve"> thay cho thành phần hồ sơ quy định tại </w:t>
      </w:r>
      <w:r w:rsidRPr="00AE6C35">
        <w:rPr>
          <w:sz w:val="28"/>
          <w:szCs w:val="28"/>
          <w:lang w:val="vi-VN"/>
        </w:rPr>
        <w:t>điểm c khoản 2 Điều 8; điểm g khoản 2 Điều 9; điểm d khoản 2 Điều 10; điểm g khoản 2 Điều 12; điểm d khoản 2 Điều 13 và điểm đ khoản 2 Điều 14 Nghị định này.</w:t>
      </w:r>
      <w:r w:rsidR="0072412F">
        <w:rPr>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13</w:t>
      </w:r>
      <w:r w:rsidR="00101948">
        <w:rPr>
          <w:b/>
          <w:color w:val="000000"/>
          <w:sz w:val="28"/>
          <w:szCs w:val="28"/>
        </w:rPr>
        <w:t>. Sửa đổi, bổ sung Điều 20</w:t>
      </w:r>
      <w:r w:rsidR="00101948" w:rsidRPr="00101948">
        <w:rPr>
          <w:b/>
          <w:color w:val="000000"/>
          <w:sz w:val="28"/>
          <w:szCs w:val="28"/>
        </w:rPr>
        <w:t xml:space="preserve"> như sau:</w:t>
      </w:r>
    </w:p>
    <w:p w:rsidR="006C5616" w:rsidRPr="00101948" w:rsidRDefault="0072412F" w:rsidP="00101948">
      <w:pPr>
        <w:shd w:val="clear" w:color="auto" w:fill="FFFFFF"/>
        <w:spacing w:line="234" w:lineRule="atLeast"/>
        <w:rPr>
          <w:b/>
          <w:color w:val="000000"/>
          <w:sz w:val="28"/>
          <w:szCs w:val="28"/>
        </w:rPr>
      </w:pPr>
      <w:r>
        <w:rPr>
          <w:b/>
          <w:bCs/>
          <w:color w:val="000000"/>
          <w:sz w:val="28"/>
          <w:szCs w:val="28"/>
        </w:rPr>
        <w:t>“</w:t>
      </w:r>
      <w:r w:rsidR="006C5616" w:rsidRPr="00AE6C35">
        <w:rPr>
          <w:b/>
          <w:bCs/>
          <w:color w:val="000000"/>
          <w:sz w:val="28"/>
          <w:szCs w:val="28"/>
          <w:lang w:val="vi-VN"/>
        </w:rPr>
        <w:t>Điều 20. Thủ tục xóa đăng ký</w:t>
      </w:r>
    </w:p>
    <w:p w:rsidR="006C5616" w:rsidRPr="00AE6C35" w:rsidRDefault="006C5616" w:rsidP="006C5616">
      <w:pPr>
        <w:pStyle w:val="NormalWeb"/>
        <w:shd w:val="clear" w:color="auto" w:fill="FFFFFF"/>
        <w:spacing w:after="0" w:line="234" w:lineRule="atLeast"/>
        <w:rPr>
          <w:color w:val="000000"/>
          <w:sz w:val="28"/>
          <w:szCs w:val="28"/>
        </w:rPr>
      </w:pPr>
      <w:r w:rsidRPr="00AE6C35">
        <w:rPr>
          <w:color w:val="000000"/>
          <w:sz w:val="28"/>
          <w:szCs w:val="28"/>
          <w:lang w:val="vi-VN"/>
        </w:rPr>
        <w:t>1. Giấy chứng nhận xóa đăng ký được cấp 01 bản chính cho chủ tàu theo </w:t>
      </w:r>
      <w:bookmarkStart w:id="35" w:name="bieumau_ms_10"/>
      <w:r w:rsidRPr="00AE6C35">
        <w:rPr>
          <w:color w:val="000000"/>
          <w:sz w:val="28"/>
          <w:szCs w:val="28"/>
          <w:lang w:val="vi-VN"/>
        </w:rPr>
        <w:t>Mẫu số 10</w:t>
      </w:r>
      <w:bookmarkEnd w:id="35"/>
      <w:r w:rsidRPr="00AE6C35">
        <w:rPr>
          <w:color w:val="000000"/>
          <w:sz w:val="28"/>
          <w:szCs w:val="28"/>
          <w:lang w:val="vi-VN"/>
        </w:rPr>
        <w:t> quy định tại Phụ lục ban hành kèm theo Nghị định này.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2. Hồ sơ xóa đăng ký, bao gồm:</w:t>
      </w:r>
    </w:p>
    <w:p w:rsidR="006C5616" w:rsidRPr="00AE6C35" w:rsidRDefault="006C5616" w:rsidP="006C5616">
      <w:pPr>
        <w:pStyle w:val="NormalWeb"/>
        <w:shd w:val="clear" w:color="auto" w:fill="FFFFFF"/>
        <w:spacing w:after="0" w:line="234" w:lineRule="atLeast"/>
        <w:rPr>
          <w:color w:val="000000"/>
          <w:sz w:val="28"/>
          <w:szCs w:val="28"/>
        </w:rPr>
      </w:pPr>
      <w:r w:rsidRPr="00AE6C35">
        <w:rPr>
          <w:color w:val="000000"/>
          <w:sz w:val="28"/>
          <w:szCs w:val="28"/>
          <w:lang w:val="vi-VN"/>
        </w:rPr>
        <w:t>a) Tờ khai xóa đăng ký theo </w:t>
      </w:r>
      <w:bookmarkStart w:id="36" w:name="bieumau_ms_03"/>
      <w:r w:rsidRPr="00AE6C35">
        <w:rPr>
          <w:color w:val="000000"/>
          <w:sz w:val="28"/>
          <w:szCs w:val="28"/>
          <w:lang w:val="vi-VN"/>
        </w:rPr>
        <w:t>Mẫu số 03</w:t>
      </w:r>
      <w:bookmarkEnd w:id="36"/>
      <w:r w:rsidRPr="00AE6C35">
        <w:rPr>
          <w:color w:val="000000"/>
          <w:sz w:val="28"/>
          <w:szCs w:val="28"/>
          <w:lang w:val="vi-VN"/>
        </w:rPr>
        <w:t> quy định tại Phụ lục ban hành kèm theo Nghị định này;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b) Giấy chứng nhận đăng ký (bản chính); trường hợp giấy chứng nhận đăng ký bị mất, chủ tàu phải khai báo và nêu rõ lý do;</w:t>
      </w:r>
    </w:p>
    <w:p w:rsidR="006C5616"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c) Trường hợp tàu biển đang được thế chấp thì phải thực hiện thủ tục xóa đăng ký thế chấp trước khi tiến hành thủ tục xóa đăng ký tàu biển.</w:t>
      </w:r>
    </w:p>
    <w:p w:rsidR="006C5616" w:rsidRPr="00AE6C35" w:rsidRDefault="006C5616" w:rsidP="006C5616">
      <w:pPr>
        <w:rPr>
          <w:sz w:val="28"/>
          <w:szCs w:val="28"/>
        </w:rPr>
      </w:pPr>
      <w:r w:rsidRPr="00AE6C35">
        <w:rPr>
          <w:color w:val="000000"/>
          <w:sz w:val="28"/>
          <w:szCs w:val="28"/>
          <w:lang w:val="vi-VN"/>
        </w:rPr>
        <w:t>3. Tổ chức, cá nhân nộp trực tiếp 01 bộ hồ sơ hoặc gửi qua hệ thống bưu chính</w:t>
      </w:r>
      <w:r w:rsidR="006362A8">
        <w:rPr>
          <w:color w:val="000000"/>
          <w:sz w:val="28"/>
          <w:szCs w:val="28"/>
        </w:rPr>
        <w:t xml:space="preserve"> </w:t>
      </w:r>
      <w:r w:rsidRPr="006362A8">
        <w:rPr>
          <w:b/>
          <w:i/>
          <w:color w:val="3366FF"/>
          <w:sz w:val="28"/>
          <w:szCs w:val="28"/>
        </w:rPr>
        <w:t>hoặc qua hệ thống Dịch vụ công trực tuyến</w:t>
      </w:r>
      <w:r w:rsidR="006362A8">
        <w:rPr>
          <w:i/>
          <w:color w:val="3366FF"/>
          <w:sz w:val="28"/>
          <w:szCs w:val="28"/>
        </w:rPr>
        <w:t xml:space="preserve"> </w:t>
      </w:r>
      <w:r w:rsidRPr="00AE6C35">
        <w:rPr>
          <w:color w:val="000000"/>
          <w:sz w:val="28"/>
          <w:szCs w:val="28"/>
          <w:lang w:val="vi-VN"/>
        </w:rPr>
        <w:t>đến cơ quan đăng ký tàu biển nơi tàu biển đã được đăng ký trước đây.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4. Cơ quan đăng ký tàu biển tiếp nhận hồ sơ, thực hiện theo quy trình sau:</w:t>
      </w:r>
    </w:p>
    <w:p w:rsidR="006C5616" w:rsidRPr="00AE6C35" w:rsidRDefault="006C5616" w:rsidP="006C5616">
      <w:pPr>
        <w:pStyle w:val="NormalWeb"/>
        <w:shd w:val="clear" w:color="auto" w:fill="FFFFFF"/>
        <w:spacing w:after="0" w:line="234" w:lineRule="atLeast"/>
        <w:rPr>
          <w:color w:val="000000"/>
          <w:sz w:val="28"/>
          <w:szCs w:val="28"/>
        </w:rPr>
      </w:pPr>
      <w:r w:rsidRPr="00AE6C35">
        <w:rPr>
          <w:color w:val="000000"/>
          <w:sz w:val="28"/>
          <w:szCs w:val="28"/>
          <w:lang w:val="vi-VN"/>
        </w:rPr>
        <w:lastRenderedPageBreak/>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rsidR="006C5616" w:rsidRPr="00AE6C35" w:rsidRDefault="006C5616" w:rsidP="006C5616">
      <w:pPr>
        <w:rPr>
          <w:sz w:val="28"/>
          <w:szCs w:val="28"/>
        </w:rPr>
      </w:pPr>
      <w:r w:rsidRPr="00AE6C35">
        <w:rPr>
          <w:sz w:val="28"/>
          <w:szCs w:val="28"/>
        </w:rPr>
        <w:t xml:space="preserve">b) </w:t>
      </w:r>
      <w:r w:rsidRPr="00AE6C35">
        <w:rPr>
          <w:sz w:val="28"/>
          <w:szCs w:val="28"/>
          <w:lang w:val="vi-VN"/>
        </w:rPr>
        <w:t xml:space="preserve">Trường hợp nhận hồ sơ qua hệ thống bưu chính hoặc </w:t>
      </w:r>
      <w:r w:rsidRPr="006362A8">
        <w:rPr>
          <w:b/>
          <w:i/>
          <w:color w:val="0000CC"/>
          <w:sz w:val="28"/>
          <w:szCs w:val="28"/>
        </w:rPr>
        <w:t>qua hệ thống dịch vụ công trực tuyến</w:t>
      </w:r>
      <w:r w:rsidRPr="00AE6C35">
        <w:rPr>
          <w:i/>
          <w:color w:val="0000CC"/>
          <w:sz w:val="28"/>
          <w:szCs w:val="28"/>
        </w:rPr>
        <w:t>,</w:t>
      </w:r>
      <w:r w:rsidRPr="00AE6C35">
        <w:rPr>
          <w:color w:val="000000"/>
          <w:sz w:val="28"/>
          <w:szCs w:val="28"/>
          <w:lang w:val="vi-VN"/>
        </w:rPr>
        <w:t xml:space="preserve"> nếu hồ sơ không hợp lệ, chậm nhất 02 ngày làm việc, kể từ ngày nhận hồ sơ, cơ quan đăng ký tàu biển hướng dẫn hoàn thiện hồ sơ theo quy định tại Nghị định này;</w:t>
      </w:r>
    </w:p>
    <w:p w:rsidR="006C5616" w:rsidRPr="00AE6C35"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xóa đăng ký và trả trực tiếp hoặc gửi qua hệ thống bưu chính; trường hợp không cấp giấy chứng nhận phải trả lời bằng văn bản nêu rõ lý do.</w:t>
      </w:r>
    </w:p>
    <w:p w:rsidR="006C5616" w:rsidRPr="0072412F"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5. Chủ tàu nộp lệ phí xóa đăng ký theo quy định của Bộ Tài chính, nộp trực tiếp hoặc chuyển vào tài khoản của cơ quan đăng ký tàu biển trước khi nhận kết quả; chịu toàn bộ chi phí gửi hồ sơ, văn bản và các chi phí liên quan đến chuyển khoản.</w:t>
      </w:r>
      <w:r w:rsidR="0072412F">
        <w:rPr>
          <w:color w:val="000000"/>
          <w:sz w:val="28"/>
          <w:szCs w:val="28"/>
        </w:rPr>
        <w:t>”</w:t>
      </w:r>
    </w:p>
    <w:p w:rsidR="00101948" w:rsidRDefault="0072412F" w:rsidP="00101948">
      <w:pPr>
        <w:shd w:val="clear" w:color="auto" w:fill="FFFFFF"/>
        <w:spacing w:line="234" w:lineRule="atLeast"/>
        <w:rPr>
          <w:b/>
          <w:color w:val="000000"/>
          <w:sz w:val="28"/>
          <w:szCs w:val="28"/>
        </w:rPr>
      </w:pPr>
      <w:r>
        <w:rPr>
          <w:b/>
          <w:color w:val="000000"/>
          <w:sz w:val="28"/>
          <w:szCs w:val="28"/>
        </w:rPr>
        <w:t>14</w:t>
      </w:r>
      <w:r w:rsidR="00101948">
        <w:rPr>
          <w:b/>
          <w:color w:val="000000"/>
          <w:sz w:val="28"/>
          <w:szCs w:val="28"/>
        </w:rPr>
        <w:t>. Sửa đổi, bổ sung Điều 22</w:t>
      </w:r>
      <w:r w:rsidR="00101948" w:rsidRPr="00101948">
        <w:rPr>
          <w:b/>
          <w:color w:val="000000"/>
          <w:sz w:val="28"/>
          <w:szCs w:val="28"/>
        </w:rPr>
        <w:t xml:space="preserve"> như sau:</w:t>
      </w:r>
    </w:p>
    <w:p w:rsidR="006C5616" w:rsidRPr="00AE6C35" w:rsidRDefault="0072412F" w:rsidP="006C5616">
      <w:pPr>
        <w:pStyle w:val="NormalWeb"/>
        <w:shd w:val="clear" w:color="auto" w:fill="FFFFFF"/>
        <w:spacing w:after="0" w:line="234" w:lineRule="atLeast"/>
        <w:rPr>
          <w:color w:val="000000"/>
          <w:sz w:val="28"/>
          <w:szCs w:val="28"/>
        </w:rPr>
      </w:pPr>
      <w:r>
        <w:rPr>
          <w:b/>
          <w:bCs/>
          <w:color w:val="000000"/>
          <w:sz w:val="28"/>
          <w:szCs w:val="28"/>
        </w:rPr>
        <w:t>“</w:t>
      </w:r>
      <w:r w:rsidR="006C5616" w:rsidRPr="00AE6C35">
        <w:rPr>
          <w:b/>
          <w:bCs/>
          <w:color w:val="000000"/>
          <w:sz w:val="28"/>
          <w:szCs w:val="28"/>
          <w:lang w:val="vi-VN"/>
        </w:rPr>
        <w:t>Điều 22. Hình thức mua, bán, đóng mới tàu biển</w:t>
      </w:r>
    </w:p>
    <w:p w:rsidR="006C5616" w:rsidRPr="00AE6C35" w:rsidRDefault="006C5616" w:rsidP="006C5616">
      <w:pPr>
        <w:rPr>
          <w:sz w:val="28"/>
          <w:szCs w:val="28"/>
        </w:rPr>
      </w:pPr>
      <w:r w:rsidRPr="00AE6C35">
        <w:rPr>
          <w:color w:val="000000"/>
          <w:sz w:val="28"/>
          <w:szCs w:val="28"/>
          <w:lang w:val="vi-VN"/>
        </w:rPr>
        <w:t xml:space="preserve">1. Hình thức mua tàu biển </w:t>
      </w:r>
      <w:r w:rsidRPr="006362A8">
        <w:rPr>
          <w:b/>
          <w:i/>
          <w:color w:val="0070C0"/>
          <w:sz w:val="28"/>
          <w:szCs w:val="28"/>
        </w:rPr>
        <w:t>của doanh nghiệp</w:t>
      </w:r>
      <w:r w:rsidRPr="006362A8">
        <w:rPr>
          <w:b/>
          <w:i/>
          <w:color w:val="0070C0"/>
          <w:sz w:val="28"/>
          <w:szCs w:val="28"/>
          <w:lang w:val="vi-VN"/>
        </w:rPr>
        <w:t xml:space="preserve"> nhà nước</w:t>
      </w:r>
      <w:r w:rsidRPr="00AE6C35">
        <w:rPr>
          <w:color w:val="000000"/>
          <w:sz w:val="28"/>
          <w:szCs w:val="28"/>
          <w:lang w:val="vi-VN"/>
        </w:rPr>
        <w:t xml:space="preserve"> được thực hiện theo quy định của pháp luật về đấu thầu</w:t>
      </w:r>
      <w:r w:rsidRPr="00AE6C35">
        <w:rPr>
          <w:color w:val="000000"/>
          <w:sz w:val="28"/>
          <w:szCs w:val="28"/>
        </w:rPr>
        <w:t>.</w:t>
      </w:r>
    </w:p>
    <w:p w:rsidR="006C5616" w:rsidRDefault="006C5616" w:rsidP="006C5616">
      <w:pPr>
        <w:pStyle w:val="NormalWeb"/>
        <w:shd w:val="clear" w:color="auto" w:fill="FFFFFF"/>
        <w:spacing w:before="120" w:after="120" w:line="234" w:lineRule="atLeast"/>
        <w:rPr>
          <w:color w:val="000000"/>
          <w:sz w:val="28"/>
          <w:szCs w:val="28"/>
        </w:rPr>
      </w:pPr>
      <w:r w:rsidRPr="00AE6C35">
        <w:rPr>
          <w:color w:val="000000"/>
          <w:sz w:val="28"/>
          <w:szCs w:val="28"/>
          <w:lang w:val="vi-VN"/>
        </w:rPr>
        <w:t>2. Hình thức bán tàu biển sử dụng vốn nhà nước được thực hiện theo quy định của pháp Luật về đấu giá. Trường hợp đã áp dụng đầy đủ các quy định của pháp Luật về đấu giá mà vẫn không lựa chọn được người mua thì thực hiện bằng hình thức chào giá cạnh tranh theo thông lệ quốc tế với ít nhất 03 người chào giá là người mua trực tiếp hoặc người môi giới.</w:t>
      </w:r>
    </w:p>
    <w:p w:rsidR="006C5616" w:rsidRPr="00AE6C35" w:rsidRDefault="006C5616" w:rsidP="006C5616">
      <w:pPr>
        <w:rPr>
          <w:sz w:val="28"/>
          <w:szCs w:val="28"/>
        </w:rPr>
      </w:pPr>
      <w:r w:rsidRPr="00AE6C35">
        <w:rPr>
          <w:color w:val="000000"/>
          <w:sz w:val="28"/>
          <w:szCs w:val="28"/>
          <w:lang w:val="vi-VN"/>
        </w:rPr>
        <w:t xml:space="preserve">3. Đối với dự án đóng mới tàu biển </w:t>
      </w:r>
      <w:r w:rsidRPr="006362A8">
        <w:rPr>
          <w:b/>
          <w:i/>
          <w:color w:val="0070C0"/>
          <w:sz w:val="28"/>
          <w:szCs w:val="28"/>
        </w:rPr>
        <w:t>của doanh nghiệp</w:t>
      </w:r>
      <w:r w:rsidRPr="006362A8">
        <w:rPr>
          <w:b/>
          <w:i/>
          <w:color w:val="0070C0"/>
          <w:sz w:val="28"/>
          <w:szCs w:val="28"/>
          <w:lang w:val="vi-VN"/>
        </w:rPr>
        <w:t xml:space="preserve"> nhà nước</w:t>
      </w:r>
      <w:r w:rsidRPr="006362A8">
        <w:rPr>
          <w:color w:val="0070C0"/>
          <w:sz w:val="28"/>
          <w:szCs w:val="28"/>
          <w:lang w:val="vi-VN"/>
        </w:rPr>
        <w:t xml:space="preserve"> </w:t>
      </w:r>
      <w:r w:rsidRPr="00AE6C35">
        <w:rPr>
          <w:color w:val="000000"/>
          <w:sz w:val="28"/>
          <w:szCs w:val="28"/>
          <w:lang w:val="vi-VN"/>
        </w:rPr>
        <w:t>được thực hiện theo quy định của pháp Luật về đấu thầu. Trường hợp đã áp dụng đầy đủ các quy định của pháp Luật về đấu thầu mà vẫn không lựa chọn được cơ sở hoặc nhà máy đóng tàu thì thực hiện bằng hình thức chào hàng cạnh tranh với ít nhất 03 cơ sở hoặc nhà máy đóng tàu hoặc đại diện nhà máy đóng tàu</w:t>
      </w:r>
      <w:r w:rsidRPr="00AE6C35">
        <w:rPr>
          <w:color w:val="000000"/>
          <w:sz w:val="28"/>
          <w:szCs w:val="28"/>
        </w:rPr>
        <w:t>.</w:t>
      </w:r>
    </w:p>
    <w:p w:rsidR="00C10E85" w:rsidRPr="00101948" w:rsidRDefault="006C5616" w:rsidP="00101948">
      <w:pPr>
        <w:pStyle w:val="NormalWeb"/>
        <w:shd w:val="clear" w:color="auto" w:fill="FFFFFF"/>
        <w:spacing w:before="120" w:after="120" w:line="234" w:lineRule="atLeast"/>
        <w:rPr>
          <w:color w:val="000000"/>
          <w:sz w:val="28"/>
          <w:szCs w:val="28"/>
        </w:rPr>
      </w:pPr>
      <w:r w:rsidRPr="00AE6C35">
        <w:rPr>
          <w:color w:val="000000"/>
          <w:sz w:val="28"/>
          <w:szCs w:val="28"/>
          <w:lang w:val="vi-VN"/>
        </w:rPr>
        <w:t>4. Hình thức mua, bán, đóng mới tàu biển sử dụng vốn khác do doanh nghiệp, tổ chức, cá nhân tự quyết định.</w:t>
      </w:r>
      <w:r w:rsidR="0072412F">
        <w:rPr>
          <w:color w:val="000000"/>
          <w:sz w:val="28"/>
          <w:szCs w:val="28"/>
        </w:rPr>
        <w:t>”</w:t>
      </w:r>
    </w:p>
    <w:p w:rsidR="00B76DCA" w:rsidRPr="0034439C" w:rsidRDefault="0072412F" w:rsidP="0091664B">
      <w:pPr>
        <w:spacing w:line="360" w:lineRule="exact"/>
        <w:rPr>
          <w:b/>
          <w:color w:val="000000"/>
          <w:sz w:val="28"/>
          <w:szCs w:val="28"/>
        </w:rPr>
      </w:pPr>
      <w:r>
        <w:rPr>
          <w:b/>
          <w:color w:val="000000"/>
          <w:sz w:val="28"/>
          <w:szCs w:val="28"/>
        </w:rPr>
        <w:lastRenderedPageBreak/>
        <w:t>15</w:t>
      </w:r>
      <w:r w:rsidR="001F4D60">
        <w:rPr>
          <w:b/>
          <w:color w:val="000000"/>
          <w:sz w:val="28"/>
          <w:szCs w:val="28"/>
        </w:rPr>
        <w:t xml:space="preserve">. </w:t>
      </w:r>
      <w:r w:rsidR="00B76DCA" w:rsidRPr="0034439C">
        <w:rPr>
          <w:b/>
          <w:color w:val="000000"/>
          <w:sz w:val="28"/>
          <w:szCs w:val="28"/>
        </w:rPr>
        <w:t>Bãi bỏ điểm i khoản 2 Điều 10</w:t>
      </w:r>
      <w:r w:rsidR="00F568DC">
        <w:rPr>
          <w:b/>
          <w:color w:val="000000"/>
          <w:sz w:val="28"/>
          <w:szCs w:val="28"/>
        </w:rPr>
        <w:t xml:space="preserve"> </w:t>
      </w:r>
      <w:r w:rsidR="00B76DCA" w:rsidRPr="00C174A1">
        <w:rPr>
          <w:b/>
          <w:iCs/>
          <w:sz w:val="28"/>
          <w:szCs w:val="28"/>
        </w:rPr>
        <w:t>Nghị định số 171/2016/NĐ-CP ngày 27 tháng 12 năm 2016 của Chính phủ về đăng ký, xóa đăng ký và mua, bán, đóng mới tàu biển</w:t>
      </w:r>
      <w:r w:rsidR="00B76DCA">
        <w:rPr>
          <w:b/>
          <w:iCs/>
          <w:sz w:val="28"/>
          <w:szCs w:val="28"/>
        </w:rPr>
        <w:t>.</w:t>
      </w:r>
    </w:p>
    <w:p w:rsidR="00B76DCA" w:rsidRPr="0034439C" w:rsidRDefault="00B76DCA" w:rsidP="00B76DCA">
      <w:pPr>
        <w:pStyle w:val="NormalWeb"/>
        <w:spacing w:before="120" w:beforeAutospacing="0" w:after="120" w:afterAutospacing="0" w:line="360" w:lineRule="exact"/>
        <w:outlineLvl w:val="0"/>
        <w:rPr>
          <w:sz w:val="28"/>
          <w:szCs w:val="28"/>
          <w:lang w:val="es-ES"/>
        </w:rPr>
      </w:pPr>
      <w:r w:rsidRPr="0034439C">
        <w:rPr>
          <w:b/>
          <w:bCs/>
          <w:sz w:val="28"/>
          <w:szCs w:val="28"/>
          <w:lang w:val="es-ES"/>
        </w:rPr>
        <w:t xml:space="preserve">Điều </w:t>
      </w:r>
      <w:r w:rsidR="0091664B">
        <w:rPr>
          <w:b/>
          <w:bCs/>
          <w:sz w:val="28"/>
          <w:szCs w:val="28"/>
          <w:lang w:val="es-ES"/>
        </w:rPr>
        <w:t>2</w:t>
      </w:r>
      <w:r w:rsidRPr="0034439C">
        <w:rPr>
          <w:b/>
          <w:bCs/>
          <w:sz w:val="28"/>
          <w:szCs w:val="28"/>
          <w:lang w:val="es-ES"/>
        </w:rPr>
        <w:t>. Hiệu lực thi hành</w:t>
      </w:r>
    </w:p>
    <w:p w:rsidR="00B76DCA" w:rsidRPr="0034439C" w:rsidRDefault="00B76DCA" w:rsidP="00B76DCA">
      <w:pPr>
        <w:spacing w:line="360" w:lineRule="exact"/>
        <w:rPr>
          <w:sz w:val="28"/>
          <w:szCs w:val="28"/>
          <w:lang w:val="es-ES"/>
        </w:rPr>
      </w:pPr>
      <w:r w:rsidRPr="0034439C">
        <w:rPr>
          <w:sz w:val="28"/>
          <w:szCs w:val="28"/>
          <w:lang w:val="es-ES"/>
        </w:rPr>
        <w:t>1. Nghị định này có hiệu lực thi hành từ ngày      tháng     năm 2024.</w:t>
      </w:r>
    </w:p>
    <w:p w:rsidR="00B76DCA" w:rsidRPr="0034439C" w:rsidRDefault="00B76DCA" w:rsidP="00B76DCA">
      <w:pPr>
        <w:spacing w:line="360" w:lineRule="exact"/>
        <w:rPr>
          <w:sz w:val="28"/>
          <w:szCs w:val="28"/>
          <w:lang w:val="es-ES"/>
        </w:rPr>
      </w:pPr>
      <w:r w:rsidRPr="0034439C">
        <w:rPr>
          <w:sz w:val="28"/>
          <w:szCs w:val="28"/>
          <w:lang w:val="es-ES"/>
        </w:rPr>
        <w:t>2. Các Bộ trưởng, Thủ trưởng cơ quan ngang bộ, Thủ trưởng cơ quan thuộc Chính phủ, Chủ tịch Ủy ban nhân dân tỉnh, thành phố trực thuộc trung ương chịu trách nhiệm hướng dẫn và thi hành Nghị định này./.</w:t>
      </w:r>
    </w:p>
    <w:p w:rsidR="00C10E85" w:rsidRPr="00595B3C" w:rsidRDefault="00C10E85" w:rsidP="00C10E85">
      <w:pPr>
        <w:spacing w:line="360" w:lineRule="exact"/>
        <w:rPr>
          <w:sz w:val="28"/>
          <w:szCs w:val="28"/>
          <w:lang w:val="es-ES"/>
        </w:rPr>
      </w:pPr>
    </w:p>
    <w:tbl>
      <w:tblPr>
        <w:tblW w:w="12056" w:type="dxa"/>
        <w:tblCellSpacing w:w="0" w:type="dxa"/>
        <w:tblInd w:w="-816" w:type="dxa"/>
        <w:shd w:val="clear" w:color="auto" w:fill="FFFFFF"/>
        <w:tblCellMar>
          <w:left w:w="0" w:type="dxa"/>
          <w:right w:w="0" w:type="dxa"/>
        </w:tblCellMar>
        <w:tblLook w:val="04A0"/>
      </w:tblPr>
      <w:tblGrid>
        <w:gridCol w:w="5886"/>
        <w:gridCol w:w="6170"/>
      </w:tblGrid>
      <w:tr w:rsidR="00C10E85" w:rsidRPr="00595B3C" w:rsidTr="009277ED">
        <w:trPr>
          <w:tblCellSpacing w:w="0" w:type="dxa"/>
        </w:trPr>
        <w:tc>
          <w:tcPr>
            <w:tcW w:w="5886" w:type="dxa"/>
            <w:shd w:val="clear" w:color="auto" w:fill="FFFFFF"/>
            <w:tcMar>
              <w:top w:w="0" w:type="dxa"/>
              <w:left w:w="108" w:type="dxa"/>
              <w:bottom w:w="0" w:type="dxa"/>
              <w:right w:w="108" w:type="dxa"/>
            </w:tcMar>
            <w:hideMark/>
          </w:tcPr>
          <w:p w:rsidR="00C10E85" w:rsidRPr="00595B3C" w:rsidRDefault="00C10E85" w:rsidP="009277ED">
            <w:pPr>
              <w:spacing w:before="0" w:after="0" w:line="240" w:lineRule="auto"/>
              <w:ind w:left="816" w:firstLine="0"/>
              <w:jc w:val="left"/>
              <w:rPr>
                <w:b/>
                <w:bCs/>
                <w:i/>
                <w:iCs/>
                <w:sz w:val="28"/>
                <w:szCs w:val="28"/>
                <w:lang w:val="es-ES"/>
              </w:rPr>
            </w:pPr>
            <w:r w:rsidRPr="005237B5">
              <w:rPr>
                <w:b/>
                <w:bCs/>
                <w:i/>
                <w:iCs/>
                <w:sz w:val="26"/>
                <w:szCs w:val="28"/>
                <w:lang w:val="es-ES"/>
              </w:rPr>
              <w:t>Nơi nhận:</w:t>
            </w:r>
            <w:r w:rsidRPr="00595B3C">
              <w:rPr>
                <w:b/>
                <w:bCs/>
                <w:i/>
                <w:iCs/>
                <w:sz w:val="28"/>
                <w:szCs w:val="28"/>
                <w:lang w:val="es-ES"/>
              </w:rPr>
              <w:br/>
            </w:r>
            <w:r w:rsidRPr="005237B5">
              <w:rPr>
                <w:szCs w:val="28"/>
                <w:lang w:val="es-ES"/>
              </w:rPr>
              <w:t>- Ban Bí thư Trung ương Đảng;</w:t>
            </w:r>
            <w:r w:rsidRPr="005237B5">
              <w:rPr>
                <w:szCs w:val="28"/>
                <w:lang w:val="es-ES"/>
              </w:rPr>
              <w:br/>
              <w:t>- Thủ tướng, các Phó Thủ tướng Chính phủ;</w:t>
            </w:r>
            <w:r w:rsidRPr="005237B5">
              <w:rPr>
                <w:szCs w:val="28"/>
                <w:lang w:val="es-ES"/>
              </w:rPr>
              <w:br/>
              <w:t>- Các Bộ, cơ quan ngang Bộ, cơ quan thuộc Chính phủ;</w:t>
            </w:r>
            <w:r w:rsidRPr="005237B5">
              <w:rPr>
                <w:szCs w:val="28"/>
                <w:lang w:val="es-ES"/>
              </w:rPr>
              <w:br/>
              <w:t>- HĐND, </w:t>
            </w:r>
            <w:r w:rsidRPr="005237B5">
              <w:rPr>
                <w:szCs w:val="28"/>
                <w:shd w:val="clear" w:color="auto" w:fill="FFFFFF"/>
                <w:lang w:val="es-ES"/>
              </w:rPr>
              <w:t>UBND</w:t>
            </w:r>
            <w:r w:rsidRPr="005237B5">
              <w:rPr>
                <w:szCs w:val="28"/>
                <w:lang w:val="es-ES"/>
              </w:rPr>
              <w:t> các tỉnh, thành phố trực thuộc Trung ương;</w:t>
            </w:r>
            <w:r w:rsidRPr="005237B5">
              <w:rPr>
                <w:szCs w:val="28"/>
                <w:lang w:val="es-ES"/>
              </w:rPr>
              <w:br/>
              <w:t>- Văn phòng Trung </w:t>
            </w:r>
            <w:r w:rsidRPr="005237B5">
              <w:rPr>
                <w:szCs w:val="28"/>
                <w:shd w:val="clear" w:color="auto" w:fill="FFFFFF"/>
                <w:lang w:val="es-ES"/>
              </w:rPr>
              <w:t>ươ</w:t>
            </w:r>
            <w:r w:rsidRPr="005237B5">
              <w:rPr>
                <w:szCs w:val="28"/>
                <w:lang w:val="es-ES"/>
              </w:rPr>
              <w:t>ng và các Ban của Đảng;</w:t>
            </w:r>
            <w:r w:rsidRPr="005237B5">
              <w:rPr>
                <w:szCs w:val="28"/>
                <w:lang w:val="es-ES"/>
              </w:rPr>
              <w:br/>
            </w:r>
            <w:r w:rsidRPr="005237B5">
              <w:rPr>
                <w:szCs w:val="28"/>
                <w:shd w:val="clear" w:color="auto" w:fill="FFFFFF"/>
                <w:lang w:val="es-ES"/>
              </w:rPr>
              <w:t>- Văn</w:t>
            </w:r>
            <w:r w:rsidRPr="005237B5">
              <w:rPr>
                <w:szCs w:val="28"/>
                <w:lang w:val="es-ES"/>
              </w:rPr>
              <w:t> phòng Tổng Bí thư;</w:t>
            </w:r>
            <w:r w:rsidRPr="005237B5">
              <w:rPr>
                <w:szCs w:val="28"/>
                <w:lang w:val="es-ES"/>
              </w:rPr>
              <w:br/>
              <w:t>- Văn phòng Chủ tịch nước;</w:t>
            </w:r>
            <w:r w:rsidRPr="005237B5">
              <w:rPr>
                <w:szCs w:val="28"/>
                <w:lang w:val="es-ES"/>
              </w:rPr>
              <w:br/>
              <w:t>- Hội đồng Dân tộc và các </w:t>
            </w:r>
            <w:r w:rsidRPr="005237B5">
              <w:rPr>
                <w:szCs w:val="28"/>
                <w:shd w:val="clear" w:color="auto" w:fill="FFFFFF"/>
                <w:lang w:val="es-ES"/>
              </w:rPr>
              <w:t>Ủy ban</w:t>
            </w:r>
            <w:r w:rsidRPr="005237B5">
              <w:rPr>
                <w:szCs w:val="28"/>
                <w:lang w:val="es-ES"/>
              </w:rPr>
              <w:t> của Quốc hội;</w:t>
            </w:r>
            <w:r w:rsidRPr="005237B5">
              <w:rPr>
                <w:szCs w:val="28"/>
                <w:lang w:val="es-ES"/>
              </w:rPr>
              <w:br/>
              <w:t>- Văn phòng Quốc hội;</w:t>
            </w:r>
            <w:r w:rsidRPr="005237B5">
              <w:rPr>
                <w:szCs w:val="28"/>
                <w:lang w:val="es-ES"/>
              </w:rPr>
              <w:br/>
              <w:t>- Tòa án nhân dân tối cao;</w:t>
            </w:r>
            <w:r w:rsidRPr="005237B5">
              <w:rPr>
                <w:szCs w:val="28"/>
                <w:lang w:val="es-ES"/>
              </w:rPr>
              <w:br/>
              <w:t>- Viện Kiểm sát nhân dân tối cao;</w:t>
            </w:r>
            <w:r w:rsidRPr="005237B5">
              <w:rPr>
                <w:szCs w:val="28"/>
                <w:lang w:val="es-ES"/>
              </w:rPr>
              <w:br/>
              <w:t>- Kiểm toán Nhà nước;</w:t>
            </w:r>
            <w:r w:rsidRPr="005237B5">
              <w:rPr>
                <w:szCs w:val="28"/>
                <w:lang w:val="es-ES"/>
              </w:rPr>
              <w:br/>
            </w:r>
            <w:r w:rsidRPr="005237B5">
              <w:rPr>
                <w:szCs w:val="28"/>
                <w:shd w:val="clear" w:color="auto" w:fill="FFFFFF"/>
                <w:lang w:val="es-ES"/>
              </w:rPr>
              <w:t>- Ủy ban</w:t>
            </w:r>
            <w:r w:rsidRPr="005237B5">
              <w:rPr>
                <w:szCs w:val="28"/>
                <w:lang w:val="es-ES"/>
              </w:rPr>
              <w:t> Giám sát tài chính Quốc gia;</w:t>
            </w:r>
            <w:r w:rsidRPr="005237B5">
              <w:rPr>
                <w:szCs w:val="28"/>
                <w:lang w:val="es-ES"/>
              </w:rPr>
              <w:br/>
              <w:t>- Ngân hàng Chính sách xã hội;</w:t>
            </w:r>
            <w:r w:rsidRPr="005237B5">
              <w:rPr>
                <w:szCs w:val="28"/>
                <w:lang w:val="es-ES"/>
              </w:rPr>
              <w:br/>
              <w:t>- Ngân hàng Phát triển Việt Nam;</w:t>
            </w:r>
            <w:r w:rsidRPr="005237B5">
              <w:rPr>
                <w:szCs w:val="28"/>
                <w:lang w:val="es-ES"/>
              </w:rPr>
              <w:br/>
              <w:t>- UBTW Mặt trận Tổ quốc Việt Nam;</w:t>
            </w:r>
            <w:r w:rsidRPr="005237B5">
              <w:rPr>
                <w:szCs w:val="28"/>
                <w:lang w:val="es-ES"/>
              </w:rPr>
              <w:br/>
              <w:t>- Cơ quan Trung </w:t>
            </w:r>
            <w:r w:rsidRPr="005237B5">
              <w:rPr>
                <w:szCs w:val="28"/>
                <w:shd w:val="clear" w:color="auto" w:fill="FFFFFF"/>
                <w:lang w:val="es-ES"/>
              </w:rPr>
              <w:t>ươ</w:t>
            </w:r>
            <w:r w:rsidRPr="005237B5">
              <w:rPr>
                <w:szCs w:val="28"/>
                <w:lang w:val="es-ES"/>
              </w:rPr>
              <w:t>ng của các đoàn thể;</w:t>
            </w:r>
            <w:r w:rsidRPr="005237B5">
              <w:rPr>
                <w:szCs w:val="28"/>
                <w:lang w:val="es-ES"/>
              </w:rPr>
              <w:br/>
              <w:t>- VPCP: BTCN, các PCN, Trợ lý TTg, TGĐ Cổng TTĐT, các Vụ, Cục, đơn vị trực thuộc, Công báo;</w:t>
            </w:r>
            <w:r w:rsidRPr="005237B5">
              <w:rPr>
                <w:szCs w:val="28"/>
                <w:lang w:val="es-ES"/>
              </w:rPr>
              <w:br/>
              <w:t>- Lưu: Văn thư, ……….</w:t>
            </w:r>
          </w:p>
        </w:tc>
        <w:tc>
          <w:tcPr>
            <w:tcW w:w="6170" w:type="dxa"/>
            <w:shd w:val="clear" w:color="auto" w:fill="FFFFFF"/>
            <w:tcMar>
              <w:top w:w="0" w:type="dxa"/>
              <w:left w:w="108" w:type="dxa"/>
              <w:bottom w:w="0" w:type="dxa"/>
              <w:right w:w="108" w:type="dxa"/>
            </w:tcMar>
            <w:hideMark/>
          </w:tcPr>
          <w:p w:rsidR="00C10E85" w:rsidRPr="00595B3C" w:rsidRDefault="00C10E85" w:rsidP="009277ED">
            <w:pPr>
              <w:spacing w:before="80" w:line="312" w:lineRule="auto"/>
              <w:ind w:left="34" w:right="175" w:hanging="34"/>
              <w:jc w:val="center"/>
              <w:rPr>
                <w:sz w:val="28"/>
                <w:szCs w:val="28"/>
                <w:lang w:val="es-ES"/>
              </w:rPr>
            </w:pPr>
            <w:r w:rsidRPr="00595B3C">
              <w:rPr>
                <w:b/>
                <w:bCs/>
                <w:sz w:val="28"/>
                <w:szCs w:val="28"/>
                <w:lang w:val="es-ES"/>
              </w:rPr>
              <w:t>TM. CHÍNH PHỦ</w:t>
            </w:r>
            <w:r w:rsidRPr="00595B3C">
              <w:rPr>
                <w:b/>
                <w:bCs/>
                <w:sz w:val="28"/>
                <w:szCs w:val="28"/>
                <w:lang w:val="es-ES"/>
              </w:rPr>
              <w:br/>
              <w:t>THỦ TƯỚNG</w:t>
            </w:r>
            <w:r w:rsidRPr="00595B3C">
              <w:rPr>
                <w:b/>
                <w:bCs/>
                <w:sz w:val="28"/>
                <w:szCs w:val="28"/>
                <w:lang w:val="es-ES"/>
              </w:rPr>
              <w:br/>
            </w:r>
            <w:r w:rsidRPr="00595B3C">
              <w:rPr>
                <w:b/>
                <w:bCs/>
                <w:sz w:val="28"/>
                <w:szCs w:val="28"/>
                <w:lang w:val="es-ES"/>
              </w:rPr>
              <w:br/>
            </w:r>
            <w:r w:rsidRPr="00595B3C">
              <w:rPr>
                <w:b/>
                <w:bCs/>
                <w:sz w:val="28"/>
                <w:szCs w:val="28"/>
                <w:lang w:val="es-ES"/>
              </w:rPr>
              <w:br/>
            </w:r>
            <w:r w:rsidRPr="00595B3C">
              <w:rPr>
                <w:b/>
                <w:bCs/>
                <w:sz w:val="28"/>
                <w:szCs w:val="28"/>
                <w:lang w:val="es-ES"/>
              </w:rPr>
              <w:br/>
            </w:r>
            <w:r w:rsidRPr="00595B3C">
              <w:rPr>
                <w:b/>
                <w:bCs/>
                <w:sz w:val="28"/>
                <w:szCs w:val="28"/>
                <w:lang w:val="es-ES"/>
              </w:rPr>
              <w:br/>
            </w:r>
          </w:p>
          <w:p w:rsidR="00C10E85" w:rsidRPr="00595B3C" w:rsidRDefault="00C10E85" w:rsidP="009277ED">
            <w:pPr>
              <w:spacing w:before="80" w:line="312" w:lineRule="auto"/>
              <w:ind w:left="34" w:right="175" w:hanging="34"/>
              <w:jc w:val="center"/>
              <w:rPr>
                <w:sz w:val="28"/>
                <w:szCs w:val="28"/>
                <w:lang w:val="es-ES"/>
              </w:rPr>
            </w:pPr>
          </w:p>
          <w:p w:rsidR="00C10E85" w:rsidRPr="00595B3C" w:rsidRDefault="00C10E85" w:rsidP="009277ED">
            <w:pPr>
              <w:spacing w:before="80" w:line="312" w:lineRule="auto"/>
              <w:ind w:left="34" w:right="175" w:hanging="34"/>
              <w:jc w:val="center"/>
              <w:rPr>
                <w:sz w:val="28"/>
                <w:szCs w:val="28"/>
                <w:lang w:val="es-ES"/>
              </w:rPr>
            </w:pPr>
          </w:p>
          <w:p w:rsidR="00C10E85" w:rsidRPr="00595B3C" w:rsidRDefault="00C10E85" w:rsidP="009277ED">
            <w:pPr>
              <w:spacing w:before="80" w:line="312" w:lineRule="auto"/>
              <w:ind w:left="34" w:right="175" w:hanging="34"/>
              <w:jc w:val="center"/>
              <w:rPr>
                <w:sz w:val="28"/>
                <w:szCs w:val="28"/>
                <w:lang w:val="es-ES"/>
              </w:rPr>
            </w:pPr>
          </w:p>
          <w:p w:rsidR="00C10E85" w:rsidRPr="00CD61F2" w:rsidRDefault="00CD61F2" w:rsidP="009277ED">
            <w:pPr>
              <w:spacing w:before="80" w:line="312" w:lineRule="auto"/>
              <w:ind w:left="34" w:right="175" w:hanging="34"/>
              <w:jc w:val="center"/>
              <w:rPr>
                <w:b/>
                <w:sz w:val="28"/>
                <w:szCs w:val="28"/>
                <w:lang w:val="es-ES"/>
              </w:rPr>
            </w:pPr>
            <w:r w:rsidRPr="00CD61F2">
              <w:rPr>
                <w:b/>
                <w:sz w:val="28"/>
                <w:szCs w:val="28"/>
                <w:lang w:val="es-ES"/>
              </w:rPr>
              <w:t>Phạm Minh Chính</w:t>
            </w:r>
          </w:p>
          <w:p w:rsidR="00C10E85" w:rsidRPr="00595B3C" w:rsidRDefault="00C10E85" w:rsidP="009277ED">
            <w:pPr>
              <w:spacing w:before="80" w:line="312" w:lineRule="auto"/>
              <w:ind w:left="34" w:right="175" w:hanging="34"/>
              <w:jc w:val="center"/>
              <w:rPr>
                <w:sz w:val="28"/>
                <w:szCs w:val="28"/>
                <w:lang w:val="es-ES"/>
              </w:rPr>
            </w:pPr>
          </w:p>
          <w:p w:rsidR="00C10E85" w:rsidRPr="00595B3C" w:rsidRDefault="00C10E85" w:rsidP="009277ED">
            <w:pPr>
              <w:spacing w:before="80" w:line="312" w:lineRule="auto"/>
              <w:ind w:left="34" w:right="175" w:hanging="34"/>
              <w:jc w:val="center"/>
              <w:rPr>
                <w:sz w:val="28"/>
                <w:szCs w:val="28"/>
                <w:lang w:val="es-ES"/>
              </w:rPr>
            </w:pPr>
          </w:p>
          <w:p w:rsidR="00C10E85" w:rsidRPr="00595B3C" w:rsidRDefault="00C10E85" w:rsidP="009277ED">
            <w:pPr>
              <w:spacing w:before="80" w:line="312" w:lineRule="auto"/>
              <w:ind w:left="34" w:right="175" w:hanging="34"/>
              <w:jc w:val="center"/>
              <w:rPr>
                <w:sz w:val="28"/>
                <w:szCs w:val="28"/>
                <w:lang w:val="es-ES"/>
              </w:rPr>
            </w:pPr>
          </w:p>
        </w:tc>
      </w:tr>
    </w:tbl>
    <w:p w:rsidR="0072412F" w:rsidRDefault="0072412F" w:rsidP="0072412F">
      <w:pPr>
        <w:pStyle w:val="NormalWeb"/>
        <w:spacing w:before="120" w:beforeAutospacing="0"/>
        <w:jc w:val="center"/>
        <w:rPr>
          <w:b/>
          <w:bCs/>
          <w:sz w:val="28"/>
          <w:szCs w:val="28"/>
        </w:rPr>
      </w:pPr>
    </w:p>
    <w:p w:rsidR="0072412F" w:rsidRDefault="0072412F" w:rsidP="0072412F">
      <w:pPr>
        <w:pStyle w:val="NormalWeb"/>
        <w:spacing w:before="120" w:beforeAutospacing="0"/>
        <w:jc w:val="center"/>
        <w:rPr>
          <w:b/>
          <w:bCs/>
          <w:sz w:val="28"/>
          <w:szCs w:val="28"/>
        </w:rPr>
      </w:pPr>
    </w:p>
    <w:p w:rsidR="000C0B53" w:rsidRDefault="000C0B53"/>
    <w:sectPr w:rsidR="000C0B53" w:rsidSect="000C0B5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C6E" w:rsidRDefault="002E6C6E" w:rsidP="00AD1093">
      <w:pPr>
        <w:spacing w:before="0" w:after="0" w:line="240" w:lineRule="auto"/>
      </w:pPr>
      <w:r>
        <w:separator/>
      </w:r>
    </w:p>
  </w:endnote>
  <w:endnote w:type="continuationSeparator" w:id="1">
    <w:p w:rsidR="002E6C6E" w:rsidRDefault="002E6C6E" w:rsidP="00AD109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1562"/>
      <w:docPartObj>
        <w:docPartGallery w:val="Page Numbers (Bottom of Page)"/>
        <w:docPartUnique/>
      </w:docPartObj>
    </w:sdtPr>
    <w:sdtContent>
      <w:p w:rsidR="00AD1093" w:rsidRDefault="00417B1F">
        <w:pPr>
          <w:pStyle w:val="Footer"/>
          <w:jc w:val="center"/>
        </w:pPr>
        <w:fldSimple w:instr=" PAGE   \* MERGEFORMAT ">
          <w:r w:rsidR="00F568DC">
            <w:rPr>
              <w:noProof/>
            </w:rPr>
            <w:t>1</w:t>
          </w:r>
        </w:fldSimple>
      </w:p>
    </w:sdtContent>
  </w:sdt>
  <w:p w:rsidR="00AD1093" w:rsidRDefault="00AD1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C6E" w:rsidRDefault="002E6C6E" w:rsidP="00AD1093">
      <w:pPr>
        <w:spacing w:before="0" w:after="0" w:line="240" w:lineRule="auto"/>
      </w:pPr>
      <w:r>
        <w:separator/>
      </w:r>
    </w:p>
  </w:footnote>
  <w:footnote w:type="continuationSeparator" w:id="1">
    <w:p w:rsidR="002E6C6E" w:rsidRDefault="002E6C6E" w:rsidP="00AD109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944"/>
    <w:multiLevelType w:val="hybridMultilevel"/>
    <w:tmpl w:val="A31E58EC"/>
    <w:lvl w:ilvl="0" w:tplc="66DEC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35553"/>
    <w:multiLevelType w:val="hybridMultilevel"/>
    <w:tmpl w:val="49082932"/>
    <w:lvl w:ilvl="0" w:tplc="64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505D3A"/>
    <w:multiLevelType w:val="hybridMultilevel"/>
    <w:tmpl w:val="0F7A1DFE"/>
    <w:lvl w:ilvl="0" w:tplc="C0A88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85"/>
    <w:rsid w:val="00000D8B"/>
    <w:rsid w:val="000C0B53"/>
    <w:rsid w:val="000D64CA"/>
    <w:rsid w:val="00101948"/>
    <w:rsid w:val="00126B3F"/>
    <w:rsid w:val="001373D6"/>
    <w:rsid w:val="001F4D60"/>
    <w:rsid w:val="0025633F"/>
    <w:rsid w:val="002E6C6E"/>
    <w:rsid w:val="003C21F0"/>
    <w:rsid w:val="00417B1F"/>
    <w:rsid w:val="004949D5"/>
    <w:rsid w:val="00633612"/>
    <w:rsid w:val="006362A8"/>
    <w:rsid w:val="006C5616"/>
    <w:rsid w:val="006D072D"/>
    <w:rsid w:val="0072412F"/>
    <w:rsid w:val="007311EB"/>
    <w:rsid w:val="00804849"/>
    <w:rsid w:val="00885335"/>
    <w:rsid w:val="0091664B"/>
    <w:rsid w:val="00970AC0"/>
    <w:rsid w:val="009B7194"/>
    <w:rsid w:val="009E2333"/>
    <w:rsid w:val="00A47007"/>
    <w:rsid w:val="00A63EC5"/>
    <w:rsid w:val="00AA6209"/>
    <w:rsid w:val="00AD1093"/>
    <w:rsid w:val="00B06A63"/>
    <w:rsid w:val="00B57C03"/>
    <w:rsid w:val="00B76DCA"/>
    <w:rsid w:val="00BA4BFE"/>
    <w:rsid w:val="00C10E85"/>
    <w:rsid w:val="00C1328A"/>
    <w:rsid w:val="00C224B0"/>
    <w:rsid w:val="00C66783"/>
    <w:rsid w:val="00CD61F2"/>
    <w:rsid w:val="00DC0069"/>
    <w:rsid w:val="00F568DC"/>
    <w:rsid w:val="00FF3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85"/>
    <w:pPr>
      <w:spacing w:before="120" w:after="120" w:line="320" w:lineRule="exact"/>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0E85"/>
    <w:pPr>
      <w:spacing w:before="100" w:beforeAutospacing="1" w:after="100" w:afterAutospacing="1"/>
    </w:pPr>
  </w:style>
  <w:style w:type="character" w:customStyle="1" w:styleId="Vnbnnidung">
    <w:name w:val="Văn bản nội dung_"/>
    <w:link w:val="Vnbnnidung0"/>
    <w:uiPriority w:val="99"/>
    <w:rsid w:val="0091664B"/>
    <w:rPr>
      <w:rFonts w:ascii="Times New Roman" w:hAnsi="Times New Roman" w:cs="Times New Roman"/>
      <w:sz w:val="26"/>
      <w:szCs w:val="26"/>
    </w:rPr>
  </w:style>
  <w:style w:type="paragraph" w:customStyle="1" w:styleId="Vnbnnidung0">
    <w:name w:val="Văn bản nội dung"/>
    <w:basedOn w:val="Normal"/>
    <w:link w:val="Vnbnnidung"/>
    <w:uiPriority w:val="99"/>
    <w:rsid w:val="0091664B"/>
    <w:pPr>
      <w:widowControl w:val="0"/>
      <w:spacing w:before="0" w:after="100" w:line="276" w:lineRule="auto"/>
      <w:ind w:firstLine="400"/>
      <w:jc w:val="left"/>
    </w:pPr>
    <w:rPr>
      <w:rFonts w:eastAsiaTheme="minorHAnsi"/>
      <w:sz w:val="26"/>
      <w:szCs w:val="26"/>
    </w:rPr>
  </w:style>
  <w:style w:type="paragraph" w:styleId="ListParagraph">
    <w:name w:val="List Paragraph"/>
    <w:basedOn w:val="Normal"/>
    <w:uiPriority w:val="34"/>
    <w:qFormat/>
    <w:rsid w:val="0091664B"/>
    <w:pPr>
      <w:ind w:left="720"/>
      <w:contextualSpacing/>
    </w:pPr>
  </w:style>
  <w:style w:type="table" w:styleId="TableGrid">
    <w:name w:val="Table Grid"/>
    <w:basedOn w:val="TableNormal"/>
    <w:uiPriority w:val="59"/>
    <w:rsid w:val="00A63EC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D109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D10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10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10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85"/>
    <w:pPr>
      <w:spacing w:before="120" w:after="120" w:line="320" w:lineRule="exact"/>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0E85"/>
    <w:pPr>
      <w:spacing w:before="100" w:beforeAutospacing="1" w:after="100" w:afterAutospacing="1"/>
    </w:pPr>
  </w:style>
  <w:style w:type="character" w:customStyle="1" w:styleId="Vnbnnidung">
    <w:name w:val="Văn bản nội dung_"/>
    <w:link w:val="Vnbnnidung0"/>
    <w:uiPriority w:val="99"/>
    <w:rsid w:val="0091664B"/>
    <w:rPr>
      <w:rFonts w:ascii="Times New Roman" w:hAnsi="Times New Roman" w:cs="Times New Roman"/>
      <w:sz w:val="26"/>
      <w:szCs w:val="26"/>
    </w:rPr>
  </w:style>
  <w:style w:type="paragraph" w:customStyle="1" w:styleId="Vnbnnidung0">
    <w:name w:val="Văn bản nội dung"/>
    <w:basedOn w:val="Normal"/>
    <w:link w:val="Vnbnnidung"/>
    <w:uiPriority w:val="99"/>
    <w:rsid w:val="0091664B"/>
    <w:pPr>
      <w:widowControl w:val="0"/>
      <w:spacing w:before="0" w:after="100" w:line="276" w:lineRule="auto"/>
      <w:ind w:firstLine="400"/>
      <w:jc w:val="left"/>
    </w:pPr>
    <w:rPr>
      <w:rFonts w:eastAsiaTheme="minorHAnsi"/>
      <w:sz w:val="26"/>
      <w:szCs w:val="26"/>
    </w:rPr>
  </w:style>
  <w:style w:type="paragraph" w:styleId="ListParagraph">
    <w:name w:val="List Paragraph"/>
    <w:basedOn w:val="Normal"/>
    <w:uiPriority w:val="34"/>
    <w:qFormat/>
    <w:rsid w:val="0091664B"/>
    <w:pPr>
      <w:ind w:left="720"/>
      <w:contextualSpacing/>
    </w:pPr>
  </w:style>
</w:styles>
</file>

<file path=word/webSettings.xml><?xml version="1.0" encoding="utf-8"?>
<w:webSettings xmlns:r="http://schemas.openxmlformats.org/officeDocument/2006/relationships" xmlns:w="http://schemas.openxmlformats.org/wordprocessingml/2006/main">
  <w:divs>
    <w:div w:id="1104770611">
      <w:bodyDiv w:val="1"/>
      <w:marLeft w:val="0"/>
      <w:marRight w:val="0"/>
      <w:marTop w:val="0"/>
      <w:marBottom w:val="0"/>
      <w:divBdr>
        <w:top w:val="none" w:sz="0" w:space="0" w:color="auto"/>
        <w:left w:val="none" w:sz="0" w:space="0" w:color="auto"/>
        <w:bottom w:val="none" w:sz="0" w:space="0" w:color="auto"/>
        <w:right w:val="none" w:sz="0" w:space="0" w:color="auto"/>
      </w:divBdr>
    </w:div>
    <w:div w:id="16305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5620</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2024-03-07T11:04:00Z</dcterms:created>
  <dcterms:modified xsi:type="dcterms:W3CDTF">2024-03-08T07:42:00Z</dcterms:modified>
</cp:coreProperties>
</file>